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58" w:rsidRDefault="00CC3A32" w:rsidP="001B7759">
      <w:pPr>
        <w:pStyle w:val="1"/>
        <w:spacing w:before="0" w:line="240" w:lineRule="auto"/>
        <w:jc w:val="center"/>
        <w:rPr>
          <w:b/>
          <w:sz w:val="56"/>
          <w:szCs w:val="66"/>
        </w:rPr>
      </w:pPr>
      <w:r w:rsidRPr="00CC3A32">
        <w:rPr>
          <w:b/>
          <w:sz w:val="56"/>
          <w:szCs w:val="66"/>
        </w:rPr>
        <w:t xml:space="preserve">COVID-19 </w:t>
      </w:r>
      <w:proofErr w:type="spellStart"/>
      <w:r w:rsidRPr="00CC3A32">
        <w:rPr>
          <w:b/>
          <w:sz w:val="56"/>
          <w:szCs w:val="66"/>
        </w:rPr>
        <w:t>ενημερωτική</w:t>
      </w:r>
      <w:proofErr w:type="spellEnd"/>
      <w:r w:rsidRPr="00CC3A32">
        <w:rPr>
          <w:b/>
          <w:sz w:val="56"/>
          <w:szCs w:val="66"/>
        </w:rPr>
        <w:t xml:space="preserve"> </w:t>
      </w:r>
      <w:proofErr w:type="spellStart"/>
      <w:r w:rsidRPr="00CC3A32">
        <w:rPr>
          <w:b/>
          <w:sz w:val="56"/>
          <w:szCs w:val="66"/>
        </w:rPr>
        <w:t>πινακίδα</w:t>
      </w:r>
      <w:proofErr w:type="spellEnd"/>
      <w:r w:rsidRPr="00CC3A32">
        <w:rPr>
          <w:b/>
          <w:sz w:val="56"/>
          <w:szCs w:val="66"/>
        </w:rPr>
        <w:t xml:space="preserve"> </w:t>
      </w:r>
      <w:r>
        <w:rPr>
          <w:b/>
          <w:sz w:val="56"/>
          <w:szCs w:val="66"/>
        </w:rPr>
        <w:t xml:space="preserve">* </w:t>
      </w:r>
      <w:proofErr w:type="spellStart"/>
      <w:r w:rsidRPr="00CC3A32">
        <w:rPr>
          <w:b/>
          <w:sz w:val="56"/>
          <w:szCs w:val="66"/>
        </w:rPr>
        <w:t>Υγειονομική</w:t>
      </w:r>
      <w:proofErr w:type="spellEnd"/>
      <w:r w:rsidRPr="00CC3A32">
        <w:rPr>
          <w:b/>
          <w:sz w:val="56"/>
          <w:szCs w:val="66"/>
        </w:rPr>
        <w:t xml:space="preserve"> </w:t>
      </w:r>
      <w:proofErr w:type="spellStart"/>
      <w:r w:rsidRPr="00CC3A32">
        <w:rPr>
          <w:b/>
          <w:sz w:val="56"/>
          <w:szCs w:val="66"/>
        </w:rPr>
        <w:t>Πολιτική</w:t>
      </w:r>
      <w:proofErr w:type="spellEnd"/>
      <w:r w:rsidRPr="00CC3A32">
        <w:rPr>
          <w:b/>
          <w:sz w:val="56"/>
          <w:szCs w:val="66"/>
        </w:rPr>
        <w:t xml:space="preserve"> </w:t>
      </w:r>
    </w:p>
    <w:p w:rsidR="00CC3A32" w:rsidRPr="00CC3A32" w:rsidRDefault="00CC3A32" w:rsidP="00CC3A32">
      <w:pPr>
        <w:pStyle w:val="1"/>
        <w:spacing w:before="0" w:line="240" w:lineRule="auto"/>
        <w:jc w:val="center"/>
        <w:rPr>
          <w:b/>
          <w:sz w:val="56"/>
          <w:szCs w:val="66"/>
        </w:rPr>
      </w:pPr>
      <w:r w:rsidRPr="00CC3A32">
        <w:rPr>
          <w:b/>
          <w:sz w:val="56"/>
          <w:szCs w:val="66"/>
        </w:rPr>
        <w:t xml:space="preserve">COVID-19 </w:t>
      </w:r>
      <w:r>
        <w:rPr>
          <w:b/>
          <w:sz w:val="56"/>
          <w:szCs w:val="66"/>
        </w:rPr>
        <w:t>Information board</w:t>
      </w:r>
      <w:r w:rsidRPr="00CC3A32">
        <w:rPr>
          <w:b/>
          <w:sz w:val="56"/>
          <w:szCs w:val="66"/>
        </w:rPr>
        <w:t xml:space="preserve"> </w:t>
      </w:r>
      <w:r>
        <w:rPr>
          <w:b/>
          <w:sz w:val="56"/>
          <w:szCs w:val="66"/>
        </w:rPr>
        <w:t xml:space="preserve">* </w:t>
      </w:r>
      <w:r w:rsidRPr="00CC3A32">
        <w:rPr>
          <w:b/>
          <w:sz w:val="56"/>
          <w:szCs w:val="66"/>
        </w:rPr>
        <w:t>Policy and Procedures</w:t>
      </w:r>
    </w:p>
    <w:tbl>
      <w:tblPr>
        <w:tblStyle w:val="a3"/>
        <w:tblW w:w="0" w:type="auto"/>
        <w:jc w:val="center"/>
        <w:tblLook w:val="04A0"/>
      </w:tblPr>
      <w:tblGrid>
        <w:gridCol w:w="7087"/>
        <w:gridCol w:w="7088"/>
      </w:tblGrid>
      <w:tr w:rsidR="00AF0B61" w:rsidRPr="001D5DA7" w:rsidTr="00410931">
        <w:trPr>
          <w:trHeight w:val="552"/>
          <w:jc w:val="center"/>
        </w:trPr>
        <w:tc>
          <w:tcPr>
            <w:tcW w:w="7087" w:type="dxa"/>
            <w:tcBorders>
              <w:bottom w:val="single" w:sz="4" w:space="0" w:color="auto"/>
            </w:tcBorders>
            <w:shd w:val="solid" w:color="D9D9D9" w:themeColor="background1" w:themeShade="D9" w:fill="auto"/>
          </w:tcPr>
          <w:p w:rsidR="00AF0B61" w:rsidRPr="001D5DA7" w:rsidRDefault="00AF0B61" w:rsidP="00410931">
            <w:pPr>
              <w:pStyle w:val="1"/>
              <w:spacing w:before="120" w:after="120"/>
              <w:jc w:val="center"/>
              <w:outlineLvl w:val="0"/>
              <w:rPr>
                <w:noProof/>
                <w:lang w:val="el-GR"/>
              </w:rPr>
            </w:pPr>
            <w:r w:rsidRPr="001D5DA7">
              <w:rPr>
                <w:b/>
                <w:noProof/>
                <w:lang w:val="el-GR"/>
              </w:rPr>
              <w:t xml:space="preserve">Covid-19 </w:t>
            </w:r>
            <w:r w:rsidR="001D5DA7">
              <w:rPr>
                <w:b/>
                <w:noProof/>
              </w:rPr>
              <w:t xml:space="preserve">- </w:t>
            </w:r>
            <w:r w:rsidRPr="001D5DA7">
              <w:rPr>
                <w:b/>
                <w:noProof/>
                <w:lang w:val="el-GR"/>
              </w:rPr>
              <w:t>Υγειονομική Πολιτική</w:t>
            </w:r>
          </w:p>
        </w:tc>
        <w:tc>
          <w:tcPr>
            <w:tcW w:w="7088" w:type="dxa"/>
            <w:tcBorders>
              <w:bottom w:val="single" w:sz="4" w:space="0" w:color="auto"/>
            </w:tcBorders>
            <w:shd w:val="solid" w:color="D9D9D9" w:themeColor="background1" w:themeShade="D9" w:fill="auto"/>
          </w:tcPr>
          <w:p w:rsidR="00AF0B61" w:rsidRPr="001D5DA7" w:rsidRDefault="00AF0B61" w:rsidP="00410931">
            <w:pPr>
              <w:pStyle w:val="1"/>
              <w:spacing w:before="120" w:after="120"/>
              <w:jc w:val="center"/>
              <w:outlineLvl w:val="0"/>
              <w:rPr>
                <w:noProof/>
                <w:lang w:val="el-GR"/>
              </w:rPr>
            </w:pPr>
            <w:r w:rsidRPr="001D5DA7">
              <w:rPr>
                <w:b/>
                <w:noProof/>
                <w:lang w:val="el-GR"/>
              </w:rPr>
              <w:t xml:space="preserve">Covid-19 </w:t>
            </w:r>
            <w:r w:rsidR="001D5DA7">
              <w:rPr>
                <w:b/>
                <w:noProof/>
              </w:rPr>
              <w:t xml:space="preserve">- </w:t>
            </w:r>
            <w:r w:rsidRPr="001D5DA7">
              <w:rPr>
                <w:b/>
                <w:noProof/>
                <w:lang w:val="el-GR"/>
              </w:rPr>
              <w:t>Policy and Procedures</w:t>
            </w:r>
          </w:p>
        </w:tc>
      </w:tr>
      <w:tr w:rsidR="00E71E28" w:rsidRPr="001D5DA7" w:rsidTr="00410931">
        <w:trPr>
          <w:trHeight w:val="560"/>
          <w:jc w:val="center"/>
        </w:trPr>
        <w:tc>
          <w:tcPr>
            <w:tcW w:w="7087" w:type="dxa"/>
            <w:shd w:val="solid" w:color="FFE599" w:themeColor="accent4" w:themeTint="66" w:fill="auto"/>
          </w:tcPr>
          <w:p w:rsidR="00E71E28" w:rsidRPr="001D5DA7" w:rsidRDefault="00E71E28" w:rsidP="00410931">
            <w:pPr>
              <w:spacing w:before="120" w:after="120"/>
              <w:jc w:val="center"/>
              <w:rPr>
                <w:b/>
                <w:noProof/>
                <w:sz w:val="32"/>
                <w:szCs w:val="32"/>
                <w:lang w:val="el-GR"/>
              </w:rPr>
            </w:pPr>
            <w:r w:rsidRPr="001D5DA7">
              <w:rPr>
                <w:b/>
                <w:noProof/>
                <w:color w:val="404040" w:themeColor="text1" w:themeTint="BF"/>
                <w:sz w:val="32"/>
                <w:szCs w:val="32"/>
                <w:lang w:val="el-GR"/>
              </w:rPr>
              <w:t xml:space="preserve">Μεριμνούμε </w:t>
            </w:r>
            <w:r w:rsidR="00F31053">
              <w:rPr>
                <w:b/>
                <w:noProof/>
                <w:color w:val="404040" w:themeColor="text1" w:themeTint="BF"/>
                <w:sz w:val="32"/>
                <w:szCs w:val="32"/>
                <w:lang w:val="el-GR"/>
              </w:rPr>
              <w:t>E</w:t>
            </w:r>
            <w:r w:rsidRPr="001D5DA7">
              <w:rPr>
                <w:b/>
                <w:noProof/>
                <w:color w:val="404040" w:themeColor="text1" w:themeTint="BF"/>
                <w:sz w:val="32"/>
                <w:szCs w:val="32"/>
                <w:lang w:val="el-GR"/>
              </w:rPr>
              <w:t>μείς για εσάς</w:t>
            </w:r>
          </w:p>
        </w:tc>
        <w:tc>
          <w:tcPr>
            <w:tcW w:w="7088" w:type="dxa"/>
            <w:shd w:val="solid" w:color="FFE599" w:themeColor="accent4" w:themeTint="66" w:fill="auto"/>
          </w:tcPr>
          <w:p w:rsidR="00E71E28" w:rsidRPr="001D5DA7" w:rsidRDefault="004D41F8" w:rsidP="00410931">
            <w:pPr>
              <w:spacing w:before="120" w:after="120"/>
              <w:jc w:val="center"/>
              <w:rPr>
                <w:b/>
                <w:noProof/>
                <w:sz w:val="24"/>
                <w:szCs w:val="24"/>
              </w:rPr>
            </w:pPr>
            <w:r>
              <w:rPr>
                <w:b/>
                <w:noProof/>
                <w:color w:val="404040" w:themeColor="text1" w:themeTint="BF"/>
                <w:sz w:val="32"/>
                <w:szCs w:val="32"/>
              </w:rPr>
              <w:t xml:space="preserve">How </w:t>
            </w:r>
            <w:r w:rsidR="00F31053">
              <w:rPr>
                <w:b/>
                <w:noProof/>
                <w:color w:val="404040" w:themeColor="text1" w:themeTint="BF"/>
                <w:sz w:val="32"/>
                <w:szCs w:val="32"/>
              </w:rPr>
              <w:t>W</w:t>
            </w:r>
            <w:r w:rsidR="001D5DA7">
              <w:rPr>
                <w:b/>
                <w:noProof/>
                <w:color w:val="404040" w:themeColor="text1" w:themeTint="BF"/>
                <w:sz w:val="32"/>
                <w:szCs w:val="32"/>
              </w:rPr>
              <w:t>e</w:t>
            </w:r>
            <w:r w:rsidR="00E71E28" w:rsidRPr="001D5DA7">
              <w:rPr>
                <w:b/>
                <w:noProof/>
                <w:color w:val="404040" w:themeColor="text1" w:themeTint="BF"/>
                <w:sz w:val="32"/>
                <w:szCs w:val="32"/>
              </w:rPr>
              <w:t xml:space="preserve"> </w:t>
            </w:r>
            <w:r>
              <w:rPr>
                <w:b/>
                <w:noProof/>
                <w:color w:val="404040" w:themeColor="text1" w:themeTint="BF"/>
                <w:sz w:val="32"/>
                <w:szCs w:val="32"/>
              </w:rPr>
              <w:t xml:space="preserve">are </w:t>
            </w:r>
            <w:r w:rsidR="00E71E28" w:rsidRPr="001D5DA7">
              <w:rPr>
                <w:b/>
                <w:noProof/>
                <w:color w:val="404040" w:themeColor="text1" w:themeTint="BF"/>
                <w:sz w:val="32"/>
                <w:szCs w:val="32"/>
              </w:rPr>
              <w:t>tak</w:t>
            </w:r>
            <w:r>
              <w:rPr>
                <w:b/>
                <w:noProof/>
                <w:color w:val="404040" w:themeColor="text1" w:themeTint="BF"/>
                <w:sz w:val="32"/>
                <w:szCs w:val="32"/>
              </w:rPr>
              <w:t>ing</w:t>
            </w:r>
            <w:r w:rsidR="00E71E28" w:rsidRPr="001D5DA7">
              <w:rPr>
                <w:b/>
                <w:noProof/>
                <w:color w:val="404040" w:themeColor="text1" w:themeTint="BF"/>
                <w:sz w:val="32"/>
                <w:szCs w:val="32"/>
              </w:rPr>
              <w:t xml:space="preserve"> care of you</w:t>
            </w:r>
          </w:p>
        </w:tc>
      </w:tr>
      <w:tr w:rsidR="00E71E28" w:rsidRPr="0015570A" w:rsidTr="00986984">
        <w:trPr>
          <w:trHeight w:val="905"/>
          <w:jc w:val="center"/>
        </w:trPr>
        <w:tc>
          <w:tcPr>
            <w:tcW w:w="7087" w:type="dxa"/>
          </w:tcPr>
          <w:p w:rsidR="00E71E28" w:rsidRPr="0015570A" w:rsidRDefault="00CC3A32" w:rsidP="0015570A">
            <w:pPr>
              <w:spacing w:before="60" w:after="60"/>
              <w:rPr>
                <w:noProof/>
                <w:sz w:val="24"/>
                <w:szCs w:val="24"/>
                <w:lang w:val="el-GR"/>
              </w:rPr>
            </w:pPr>
            <w:r>
              <w:rPr>
                <w:noProof/>
                <w:sz w:val="24"/>
                <w:szCs w:val="24"/>
                <w:lang w:val="el-GR"/>
              </w:rPr>
              <w:t>Το ξενοδοχείο</w:t>
            </w:r>
            <w:r w:rsidR="00E71E28" w:rsidRPr="0015570A">
              <w:rPr>
                <w:noProof/>
                <w:sz w:val="24"/>
                <w:szCs w:val="24"/>
                <w:lang w:val="el-GR"/>
              </w:rPr>
              <w:t xml:space="preserve"> είναι Health First πιστοποιημένο και ακολουθεί τις οδηγίες </w:t>
            </w:r>
            <w:r w:rsidR="00986984" w:rsidRPr="0015570A">
              <w:rPr>
                <w:noProof/>
                <w:sz w:val="24"/>
                <w:szCs w:val="24"/>
                <w:lang w:val="el-GR"/>
              </w:rPr>
              <w:t>καθαρισμού και απολύμανσης σύμφωνα με την εγκύκλιο του Υπουργείου Υγείας</w:t>
            </w:r>
            <w:r w:rsidR="00410931" w:rsidRPr="0015570A">
              <w:rPr>
                <w:noProof/>
                <w:sz w:val="24"/>
                <w:szCs w:val="24"/>
                <w:lang w:val="el-GR"/>
              </w:rPr>
              <w:t>.</w:t>
            </w:r>
            <w:r w:rsidR="00986984" w:rsidRPr="0015570A">
              <w:rPr>
                <w:noProof/>
                <w:sz w:val="24"/>
                <w:szCs w:val="24"/>
                <w:lang w:val="el-GR"/>
              </w:rPr>
              <w:t xml:space="preserve"> </w:t>
            </w:r>
          </w:p>
        </w:tc>
        <w:tc>
          <w:tcPr>
            <w:tcW w:w="7088" w:type="dxa"/>
          </w:tcPr>
          <w:p w:rsidR="00E71E28" w:rsidRPr="0015570A" w:rsidRDefault="00CC3A32" w:rsidP="0015570A">
            <w:pPr>
              <w:spacing w:before="60" w:after="60"/>
              <w:rPr>
                <w:noProof/>
                <w:sz w:val="24"/>
                <w:szCs w:val="24"/>
              </w:rPr>
            </w:pPr>
            <w:r>
              <w:rPr>
                <w:noProof/>
                <w:sz w:val="24"/>
                <w:szCs w:val="24"/>
              </w:rPr>
              <w:t>Our Hotel</w:t>
            </w:r>
            <w:r w:rsidR="00E71E28" w:rsidRPr="0015570A">
              <w:rPr>
                <w:noProof/>
                <w:sz w:val="24"/>
                <w:szCs w:val="24"/>
              </w:rPr>
              <w:t xml:space="preserve"> is </w:t>
            </w:r>
            <w:r w:rsidR="00986984" w:rsidRPr="0015570A">
              <w:rPr>
                <w:noProof/>
                <w:sz w:val="24"/>
                <w:szCs w:val="24"/>
              </w:rPr>
              <w:t xml:space="preserve">Health First </w:t>
            </w:r>
            <w:r w:rsidR="00E71E28" w:rsidRPr="0015570A">
              <w:rPr>
                <w:noProof/>
                <w:sz w:val="24"/>
                <w:szCs w:val="24"/>
              </w:rPr>
              <w:t xml:space="preserve">certified and follows </w:t>
            </w:r>
            <w:r w:rsidR="00986984" w:rsidRPr="0015570A">
              <w:rPr>
                <w:noProof/>
                <w:sz w:val="24"/>
                <w:szCs w:val="24"/>
              </w:rPr>
              <w:t xml:space="preserve">the Ministry of Health’s guidelines on cleaning and sanitation </w:t>
            </w:r>
            <w:r w:rsidR="00E71E28" w:rsidRPr="0015570A">
              <w:rPr>
                <w:noProof/>
                <w:sz w:val="24"/>
                <w:szCs w:val="24"/>
              </w:rPr>
              <w:t>according to national legislation</w:t>
            </w:r>
            <w:r w:rsidR="00410931" w:rsidRPr="0015570A">
              <w:rPr>
                <w:noProof/>
                <w:sz w:val="24"/>
                <w:szCs w:val="24"/>
              </w:rPr>
              <w:t>.</w:t>
            </w:r>
            <w:r w:rsidR="00E71E28" w:rsidRPr="0015570A">
              <w:rPr>
                <w:noProof/>
                <w:sz w:val="24"/>
                <w:szCs w:val="24"/>
              </w:rPr>
              <w:t xml:space="preserve"> </w:t>
            </w:r>
          </w:p>
        </w:tc>
      </w:tr>
      <w:tr w:rsidR="00E71E28" w:rsidRPr="0015570A" w:rsidTr="00F1342A">
        <w:trPr>
          <w:trHeight w:val="472"/>
          <w:jc w:val="center"/>
        </w:trPr>
        <w:tc>
          <w:tcPr>
            <w:tcW w:w="7087" w:type="dxa"/>
          </w:tcPr>
          <w:p w:rsidR="00E71E28" w:rsidRPr="0015570A" w:rsidRDefault="00E71E28" w:rsidP="0015570A">
            <w:pPr>
              <w:spacing w:before="60" w:after="60"/>
              <w:rPr>
                <w:noProof/>
                <w:sz w:val="24"/>
                <w:szCs w:val="24"/>
                <w:lang w:val="el-GR"/>
              </w:rPr>
            </w:pPr>
            <w:r w:rsidRPr="0015570A">
              <w:rPr>
                <w:noProof/>
                <w:sz w:val="24"/>
                <w:szCs w:val="24"/>
                <w:lang w:val="el-GR"/>
              </w:rPr>
              <w:t>Οι κοινόχρηστοι χώροι καθαρίζονται και απολυμαίνονται καθημερινά</w:t>
            </w:r>
            <w:r w:rsidR="00444EFD" w:rsidRPr="0015570A">
              <w:rPr>
                <w:noProof/>
                <w:sz w:val="24"/>
                <w:szCs w:val="24"/>
                <w:lang w:val="el-GR"/>
              </w:rPr>
              <w:t>. Ε</w:t>
            </w:r>
            <w:r w:rsidR="00792C8E" w:rsidRPr="0015570A">
              <w:rPr>
                <w:noProof/>
                <w:sz w:val="24"/>
                <w:szCs w:val="24"/>
                <w:lang w:val="el-GR"/>
              </w:rPr>
              <w:t>πίσης απολυμαίνουμε χώρους, σκεύη, μηχανήματα, εργαλεία, μετά από κάθε χρήση</w:t>
            </w:r>
            <w:r w:rsidR="00410931" w:rsidRPr="0015570A">
              <w:rPr>
                <w:noProof/>
                <w:sz w:val="24"/>
                <w:szCs w:val="24"/>
                <w:lang w:val="el-GR"/>
              </w:rPr>
              <w:t>.</w:t>
            </w:r>
          </w:p>
        </w:tc>
        <w:tc>
          <w:tcPr>
            <w:tcW w:w="7088" w:type="dxa"/>
          </w:tcPr>
          <w:p w:rsidR="00E71E28" w:rsidRPr="0015570A" w:rsidRDefault="00DF05FA" w:rsidP="0015570A">
            <w:pPr>
              <w:spacing w:before="60" w:after="60"/>
              <w:rPr>
                <w:noProof/>
                <w:sz w:val="24"/>
                <w:szCs w:val="24"/>
              </w:rPr>
            </w:pPr>
            <w:r w:rsidRPr="0015570A">
              <w:rPr>
                <w:noProof/>
                <w:sz w:val="24"/>
                <w:szCs w:val="24"/>
              </w:rPr>
              <w:t>Communal/Public</w:t>
            </w:r>
            <w:r w:rsidR="00E71E28" w:rsidRPr="0015570A">
              <w:rPr>
                <w:noProof/>
                <w:sz w:val="24"/>
                <w:szCs w:val="24"/>
              </w:rPr>
              <w:t xml:space="preserve"> areas are being cleaned and sanitised daily</w:t>
            </w:r>
            <w:r w:rsidR="001D5DA7" w:rsidRPr="0015570A">
              <w:rPr>
                <w:noProof/>
                <w:sz w:val="24"/>
                <w:szCs w:val="24"/>
              </w:rPr>
              <w:t xml:space="preserve">. We also </w:t>
            </w:r>
            <w:r w:rsidRPr="0015570A">
              <w:rPr>
                <w:noProof/>
                <w:sz w:val="24"/>
                <w:szCs w:val="24"/>
              </w:rPr>
              <w:t>disinfect surfaces and</w:t>
            </w:r>
            <w:r w:rsidR="00792C8E" w:rsidRPr="0015570A">
              <w:rPr>
                <w:noProof/>
                <w:sz w:val="24"/>
                <w:szCs w:val="24"/>
              </w:rPr>
              <w:t xml:space="preserve"> equipment </w:t>
            </w:r>
            <w:r w:rsidR="001D5DA7" w:rsidRPr="0015570A">
              <w:rPr>
                <w:noProof/>
                <w:sz w:val="24"/>
                <w:szCs w:val="24"/>
              </w:rPr>
              <w:t>after each use</w:t>
            </w:r>
            <w:r w:rsidR="00410931" w:rsidRPr="0015570A">
              <w:rPr>
                <w:noProof/>
                <w:sz w:val="24"/>
                <w:szCs w:val="24"/>
              </w:rPr>
              <w:t>.</w:t>
            </w:r>
            <w:r w:rsidR="00792C8E" w:rsidRPr="0015570A">
              <w:rPr>
                <w:noProof/>
                <w:sz w:val="24"/>
                <w:szCs w:val="24"/>
              </w:rPr>
              <w:t xml:space="preserve"> </w:t>
            </w:r>
          </w:p>
        </w:tc>
      </w:tr>
      <w:tr w:rsidR="00B4320B" w:rsidRPr="0015570A" w:rsidTr="00986984">
        <w:trPr>
          <w:trHeight w:val="924"/>
          <w:jc w:val="center"/>
        </w:trPr>
        <w:tc>
          <w:tcPr>
            <w:tcW w:w="7087" w:type="dxa"/>
          </w:tcPr>
          <w:p w:rsidR="00B4320B" w:rsidRPr="0015570A" w:rsidRDefault="00792C8E" w:rsidP="0015570A">
            <w:pPr>
              <w:spacing w:before="60" w:after="60"/>
              <w:rPr>
                <w:noProof/>
                <w:sz w:val="24"/>
                <w:szCs w:val="24"/>
                <w:lang w:val="el-GR"/>
              </w:rPr>
            </w:pPr>
            <w:r w:rsidRPr="0015570A">
              <w:rPr>
                <w:noProof/>
                <w:sz w:val="24"/>
                <w:szCs w:val="24"/>
                <w:lang w:val="el-GR"/>
              </w:rPr>
              <w:t>Στην αίθουσα πρωινού α</w:t>
            </w:r>
            <w:r w:rsidR="00B4320B" w:rsidRPr="0015570A">
              <w:rPr>
                <w:noProof/>
                <w:sz w:val="24"/>
                <w:szCs w:val="24"/>
                <w:lang w:val="el-GR"/>
              </w:rPr>
              <w:t>πολυμαίνουμε το</w:t>
            </w:r>
            <w:r w:rsidRPr="0015570A">
              <w:rPr>
                <w:noProof/>
                <w:sz w:val="24"/>
                <w:szCs w:val="24"/>
                <w:lang w:val="el-GR"/>
              </w:rPr>
              <w:t>ν</w:t>
            </w:r>
            <w:r w:rsidR="00B4320B" w:rsidRPr="0015570A">
              <w:rPr>
                <w:noProof/>
                <w:sz w:val="24"/>
                <w:szCs w:val="24"/>
                <w:lang w:val="el-GR"/>
              </w:rPr>
              <w:t xml:space="preserve"> χώρο εστίασης μετά από κάθε χρήση και χρησιμοποιούμε μιάς χρήσης </w:t>
            </w:r>
            <w:r w:rsidR="00986984" w:rsidRPr="0015570A">
              <w:rPr>
                <w:noProof/>
                <w:sz w:val="24"/>
                <w:szCs w:val="24"/>
                <w:lang w:val="el-GR"/>
              </w:rPr>
              <w:t>υλικά όπου είναι δυνατόν</w:t>
            </w:r>
            <w:r w:rsidR="00410931" w:rsidRPr="0015570A">
              <w:rPr>
                <w:noProof/>
                <w:sz w:val="24"/>
                <w:szCs w:val="24"/>
                <w:lang w:val="el-GR"/>
              </w:rPr>
              <w:t>.</w:t>
            </w:r>
          </w:p>
        </w:tc>
        <w:tc>
          <w:tcPr>
            <w:tcW w:w="7088" w:type="dxa"/>
          </w:tcPr>
          <w:p w:rsidR="00B4320B" w:rsidRPr="0015570A" w:rsidRDefault="00B4320B" w:rsidP="0015570A">
            <w:pPr>
              <w:spacing w:before="60" w:after="60"/>
              <w:rPr>
                <w:noProof/>
                <w:sz w:val="24"/>
                <w:szCs w:val="24"/>
              </w:rPr>
            </w:pPr>
            <w:r w:rsidRPr="0015570A">
              <w:rPr>
                <w:noProof/>
                <w:sz w:val="24"/>
                <w:szCs w:val="24"/>
              </w:rPr>
              <w:t xml:space="preserve">During breakfast, we disinfect all </w:t>
            </w:r>
            <w:r w:rsidR="00DF05FA" w:rsidRPr="0015570A">
              <w:rPr>
                <w:noProof/>
                <w:sz w:val="24"/>
                <w:szCs w:val="24"/>
              </w:rPr>
              <w:t xml:space="preserve">of the </w:t>
            </w:r>
            <w:r w:rsidRPr="0015570A">
              <w:rPr>
                <w:noProof/>
                <w:sz w:val="24"/>
                <w:szCs w:val="24"/>
              </w:rPr>
              <w:t xml:space="preserve">tables and chairs </w:t>
            </w:r>
            <w:r w:rsidR="00DF05FA" w:rsidRPr="0015570A">
              <w:rPr>
                <w:noProof/>
                <w:sz w:val="24"/>
                <w:szCs w:val="24"/>
              </w:rPr>
              <w:t>after each use and provide single</w:t>
            </w:r>
            <w:r w:rsidRPr="0015570A">
              <w:rPr>
                <w:noProof/>
                <w:sz w:val="24"/>
                <w:szCs w:val="24"/>
              </w:rPr>
              <w:t xml:space="preserve">-use </w:t>
            </w:r>
            <w:r w:rsidR="00986984" w:rsidRPr="0015570A">
              <w:rPr>
                <w:noProof/>
                <w:sz w:val="24"/>
                <w:szCs w:val="24"/>
              </w:rPr>
              <w:t>cutlery wherever possible</w:t>
            </w:r>
            <w:r w:rsidR="00410931" w:rsidRPr="0015570A">
              <w:rPr>
                <w:noProof/>
                <w:sz w:val="24"/>
                <w:szCs w:val="24"/>
              </w:rPr>
              <w:t>.</w:t>
            </w:r>
            <w:r w:rsidRPr="0015570A">
              <w:rPr>
                <w:noProof/>
                <w:sz w:val="24"/>
                <w:szCs w:val="24"/>
              </w:rPr>
              <w:t xml:space="preserve"> </w:t>
            </w:r>
          </w:p>
        </w:tc>
      </w:tr>
      <w:tr w:rsidR="00792C8E" w:rsidRPr="0015570A" w:rsidTr="00F1342A">
        <w:trPr>
          <w:trHeight w:val="902"/>
          <w:jc w:val="center"/>
        </w:trPr>
        <w:tc>
          <w:tcPr>
            <w:tcW w:w="7087" w:type="dxa"/>
          </w:tcPr>
          <w:p w:rsidR="00792C8E" w:rsidRPr="0015570A" w:rsidRDefault="00792C8E" w:rsidP="0015570A">
            <w:pPr>
              <w:spacing w:before="60" w:after="60"/>
              <w:rPr>
                <w:noProof/>
                <w:sz w:val="24"/>
                <w:szCs w:val="24"/>
                <w:lang w:val="el-GR"/>
              </w:rPr>
            </w:pPr>
            <w:r w:rsidRPr="0015570A">
              <w:rPr>
                <w:noProof/>
                <w:sz w:val="24"/>
                <w:szCs w:val="24"/>
                <w:lang w:val="el-GR"/>
              </w:rPr>
              <w:t>Φροντίζουμε σε όλους τους χώρους να υπάρχουν αντισηπτικά</w:t>
            </w:r>
            <w:r w:rsidR="00410931" w:rsidRPr="0015570A">
              <w:rPr>
                <w:noProof/>
                <w:sz w:val="24"/>
                <w:szCs w:val="24"/>
                <w:lang w:val="el-GR"/>
              </w:rPr>
              <w:t>.</w:t>
            </w:r>
          </w:p>
        </w:tc>
        <w:tc>
          <w:tcPr>
            <w:tcW w:w="7088" w:type="dxa"/>
          </w:tcPr>
          <w:p w:rsidR="00792C8E" w:rsidRPr="0015570A" w:rsidRDefault="00792C8E" w:rsidP="0015570A">
            <w:pPr>
              <w:spacing w:before="60" w:after="60"/>
              <w:rPr>
                <w:noProof/>
                <w:sz w:val="24"/>
                <w:szCs w:val="24"/>
              </w:rPr>
            </w:pPr>
            <w:r w:rsidRPr="0015570A">
              <w:rPr>
                <w:noProof/>
                <w:sz w:val="24"/>
                <w:szCs w:val="24"/>
              </w:rPr>
              <w:t>We ensure ant</w:t>
            </w:r>
            <w:r w:rsidR="00DF05FA" w:rsidRPr="0015570A">
              <w:rPr>
                <w:noProof/>
                <w:sz w:val="24"/>
                <w:szCs w:val="24"/>
              </w:rPr>
              <w:t>bacterial gel is</w:t>
            </w:r>
            <w:r w:rsidRPr="0015570A">
              <w:rPr>
                <w:noProof/>
                <w:sz w:val="24"/>
                <w:szCs w:val="24"/>
              </w:rPr>
              <w:t xml:space="preserve"> available in all areas</w:t>
            </w:r>
            <w:r w:rsidR="00410931" w:rsidRPr="0015570A">
              <w:rPr>
                <w:noProof/>
                <w:sz w:val="24"/>
                <w:szCs w:val="24"/>
              </w:rPr>
              <w:t>.</w:t>
            </w:r>
          </w:p>
        </w:tc>
      </w:tr>
      <w:tr w:rsidR="00B4320B" w:rsidRPr="0015570A" w:rsidTr="00F1342A">
        <w:trPr>
          <w:trHeight w:val="902"/>
          <w:jc w:val="center"/>
        </w:trPr>
        <w:tc>
          <w:tcPr>
            <w:tcW w:w="7087" w:type="dxa"/>
          </w:tcPr>
          <w:p w:rsidR="00B4320B" w:rsidRPr="0015570A" w:rsidRDefault="00B4320B" w:rsidP="0015570A">
            <w:pPr>
              <w:spacing w:before="60" w:after="60"/>
              <w:rPr>
                <w:noProof/>
                <w:sz w:val="24"/>
                <w:szCs w:val="24"/>
                <w:lang w:val="el-GR"/>
              </w:rPr>
            </w:pPr>
            <w:r w:rsidRPr="0015570A">
              <w:rPr>
                <w:noProof/>
                <w:sz w:val="24"/>
                <w:szCs w:val="24"/>
                <w:lang w:val="el-GR"/>
              </w:rPr>
              <w:t>Το προσωπικό μας είναι εξοπλισμένο με υλικά υγιεινής και απολύμανσης</w:t>
            </w:r>
            <w:r w:rsidR="00792C8E" w:rsidRPr="0015570A">
              <w:rPr>
                <w:noProof/>
                <w:sz w:val="24"/>
                <w:szCs w:val="24"/>
                <w:lang w:val="el-GR"/>
              </w:rPr>
              <w:t xml:space="preserve"> και χρησιμοποιούνται για συχνό καθαρισμό</w:t>
            </w:r>
            <w:r w:rsidR="00410931" w:rsidRPr="0015570A">
              <w:rPr>
                <w:noProof/>
                <w:sz w:val="24"/>
                <w:szCs w:val="24"/>
                <w:lang w:val="el-GR"/>
              </w:rPr>
              <w:t>.</w:t>
            </w:r>
          </w:p>
        </w:tc>
        <w:tc>
          <w:tcPr>
            <w:tcW w:w="7088" w:type="dxa"/>
          </w:tcPr>
          <w:p w:rsidR="00B4320B" w:rsidRPr="0015570A" w:rsidRDefault="00B4320B" w:rsidP="0015570A">
            <w:pPr>
              <w:spacing w:before="60" w:after="60"/>
              <w:rPr>
                <w:noProof/>
                <w:sz w:val="24"/>
                <w:szCs w:val="24"/>
              </w:rPr>
            </w:pPr>
            <w:r w:rsidRPr="0015570A">
              <w:rPr>
                <w:noProof/>
                <w:sz w:val="24"/>
                <w:szCs w:val="24"/>
              </w:rPr>
              <w:t xml:space="preserve">Our staff is equipped with all </w:t>
            </w:r>
            <w:r w:rsidR="00DF05FA" w:rsidRPr="0015570A">
              <w:rPr>
                <w:noProof/>
                <w:sz w:val="24"/>
                <w:szCs w:val="24"/>
              </w:rPr>
              <w:t xml:space="preserve">the </w:t>
            </w:r>
            <w:r w:rsidR="006C3924" w:rsidRPr="0015570A">
              <w:rPr>
                <w:noProof/>
                <w:sz w:val="24"/>
                <w:szCs w:val="24"/>
              </w:rPr>
              <w:t>required</w:t>
            </w:r>
            <w:r w:rsidR="00DF05FA" w:rsidRPr="0015570A">
              <w:rPr>
                <w:noProof/>
                <w:sz w:val="24"/>
                <w:szCs w:val="24"/>
              </w:rPr>
              <w:t xml:space="preserve"> disinfectants and cleaning productis to ensure all areas meet the highest levels of hygi</w:t>
            </w:r>
            <w:r w:rsidR="00F31053" w:rsidRPr="0015570A">
              <w:rPr>
                <w:noProof/>
                <w:sz w:val="24"/>
                <w:szCs w:val="24"/>
              </w:rPr>
              <w:t>e</w:t>
            </w:r>
            <w:r w:rsidR="00DF05FA" w:rsidRPr="0015570A">
              <w:rPr>
                <w:noProof/>
                <w:sz w:val="24"/>
                <w:szCs w:val="24"/>
              </w:rPr>
              <w:t>ne</w:t>
            </w:r>
            <w:r w:rsidR="00410931" w:rsidRPr="0015570A">
              <w:rPr>
                <w:noProof/>
                <w:sz w:val="24"/>
                <w:szCs w:val="24"/>
              </w:rPr>
              <w:t>.</w:t>
            </w:r>
            <w:r w:rsidR="00DF05FA" w:rsidRPr="0015570A">
              <w:rPr>
                <w:noProof/>
                <w:sz w:val="24"/>
                <w:szCs w:val="24"/>
              </w:rPr>
              <w:t xml:space="preserve"> </w:t>
            </w:r>
          </w:p>
        </w:tc>
      </w:tr>
      <w:tr w:rsidR="00B4320B" w:rsidRPr="0015570A" w:rsidTr="00F1342A">
        <w:trPr>
          <w:trHeight w:val="902"/>
          <w:jc w:val="center"/>
        </w:trPr>
        <w:tc>
          <w:tcPr>
            <w:tcW w:w="7087" w:type="dxa"/>
          </w:tcPr>
          <w:p w:rsidR="00B4320B" w:rsidRPr="0015570A" w:rsidRDefault="00B4320B" w:rsidP="0015570A">
            <w:pPr>
              <w:spacing w:before="60" w:after="60"/>
              <w:rPr>
                <w:noProof/>
                <w:sz w:val="24"/>
                <w:szCs w:val="24"/>
                <w:lang w:val="el-GR"/>
              </w:rPr>
            </w:pPr>
            <w:r w:rsidRPr="0015570A">
              <w:rPr>
                <w:noProof/>
                <w:sz w:val="24"/>
                <w:szCs w:val="24"/>
                <w:lang w:val="el-GR"/>
              </w:rPr>
              <w:t>Παρέχουμε ενημερωτική σήμανση για την καλύτερη ενημέρωσή σας</w:t>
            </w:r>
            <w:r w:rsidR="00410931" w:rsidRPr="0015570A">
              <w:rPr>
                <w:noProof/>
                <w:sz w:val="24"/>
                <w:szCs w:val="24"/>
                <w:lang w:val="el-GR"/>
              </w:rPr>
              <w:t>.</w:t>
            </w:r>
          </w:p>
        </w:tc>
        <w:tc>
          <w:tcPr>
            <w:tcW w:w="7088" w:type="dxa"/>
          </w:tcPr>
          <w:p w:rsidR="00B4320B" w:rsidRPr="0015570A" w:rsidRDefault="00792C8E" w:rsidP="0015570A">
            <w:pPr>
              <w:spacing w:before="60" w:after="60"/>
              <w:rPr>
                <w:noProof/>
                <w:sz w:val="24"/>
                <w:szCs w:val="24"/>
              </w:rPr>
            </w:pPr>
            <w:r w:rsidRPr="0015570A">
              <w:rPr>
                <w:noProof/>
                <w:sz w:val="24"/>
                <w:szCs w:val="24"/>
              </w:rPr>
              <w:t xml:space="preserve">We provide </w:t>
            </w:r>
            <w:r w:rsidR="00DF05FA" w:rsidRPr="0015570A">
              <w:rPr>
                <w:noProof/>
                <w:sz w:val="24"/>
                <w:szCs w:val="24"/>
              </w:rPr>
              <w:t>all the relevant</w:t>
            </w:r>
            <w:r w:rsidRPr="0015570A">
              <w:rPr>
                <w:noProof/>
                <w:sz w:val="24"/>
                <w:szCs w:val="24"/>
              </w:rPr>
              <w:t xml:space="preserve"> information</w:t>
            </w:r>
            <w:r w:rsidR="00DF05FA" w:rsidRPr="0015570A">
              <w:rPr>
                <w:noProof/>
                <w:sz w:val="24"/>
                <w:szCs w:val="24"/>
              </w:rPr>
              <w:t xml:space="preserve"> in order</w:t>
            </w:r>
            <w:r w:rsidRPr="0015570A">
              <w:rPr>
                <w:noProof/>
                <w:sz w:val="24"/>
                <w:szCs w:val="24"/>
              </w:rPr>
              <w:t xml:space="preserve"> to keep you</w:t>
            </w:r>
            <w:r w:rsidR="00DF05FA" w:rsidRPr="0015570A">
              <w:rPr>
                <w:noProof/>
                <w:sz w:val="24"/>
                <w:szCs w:val="24"/>
              </w:rPr>
              <w:t xml:space="preserve"> as</w:t>
            </w:r>
            <w:r w:rsidRPr="0015570A">
              <w:rPr>
                <w:noProof/>
                <w:sz w:val="24"/>
                <w:szCs w:val="24"/>
              </w:rPr>
              <w:t xml:space="preserve"> healthy and safe</w:t>
            </w:r>
            <w:r w:rsidR="00DF05FA" w:rsidRPr="0015570A">
              <w:rPr>
                <w:noProof/>
                <w:sz w:val="24"/>
                <w:szCs w:val="24"/>
              </w:rPr>
              <w:t xml:space="preserve"> as possible during your stay</w:t>
            </w:r>
            <w:r w:rsidR="00410931" w:rsidRPr="0015570A">
              <w:rPr>
                <w:noProof/>
                <w:sz w:val="24"/>
                <w:szCs w:val="24"/>
              </w:rPr>
              <w:t>.</w:t>
            </w:r>
          </w:p>
        </w:tc>
      </w:tr>
      <w:tr w:rsidR="00792C8E" w:rsidRPr="0015570A" w:rsidTr="00410931">
        <w:trPr>
          <w:trHeight w:val="902"/>
          <w:jc w:val="center"/>
        </w:trPr>
        <w:tc>
          <w:tcPr>
            <w:tcW w:w="7087" w:type="dxa"/>
            <w:tcBorders>
              <w:bottom w:val="single" w:sz="4" w:space="0" w:color="auto"/>
            </w:tcBorders>
          </w:tcPr>
          <w:p w:rsidR="00792C8E" w:rsidRPr="0015570A" w:rsidRDefault="00792C8E" w:rsidP="0015570A">
            <w:pPr>
              <w:spacing w:before="60" w:after="60"/>
              <w:rPr>
                <w:noProof/>
                <w:sz w:val="24"/>
                <w:szCs w:val="24"/>
                <w:lang w:val="el-GR"/>
              </w:rPr>
            </w:pPr>
            <w:r w:rsidRPr="0015570A">
              <w:rPr>
                <w:noProof/>
                <w:sz w:val="24"/>
                <w:szCs w:val="24"/>
                <w:lang w:val="el-GR"/>
              </w:rPr>
              <w:t>Δεν επιτρέπουμε την είσοδο στο ξενοδοχείο σε μη διαμένοντες ακόμα κι αν είναι συγγενείς ή φίλοι</w:t>
            </w:r>
            <w:r w:rsidR="00410931" w:rsidRPr="0015570A">
              <w:rPr>
                <w:noProof/>
                <w:sz w:val="24"/>
                <w:szCs w:val="24"/>
                <w:lang w:val="el-GR"/>
              </w:rPr>
              <w:t>.</w:t>
            </w:r>
          </w:p>
        </w:tc>
        <w:tc>
          <w:tcPr>
            <w:tcW w:w="7088" w:type="dxa"/>
            <w:tcBorders>
              <w:bottom w:val="single" w:sz="4" w:space="0" w:color="auto"/>
            </w:tcBorders>
          </w:tcPr>
          <w:p w:rsidR="00792C8E" w:rsidRPr="0015570A" w:rsidRDefault="00792C8E" w:rsidP="0015570A">
            <w:pPr>
              <w:spacing w:before="60" w:after="60"/>
              <w:rPr>
                <w:noProof/>
                <w:sz w:val="24"/>
                <w:szCs w:val="24"/>
              </w:rPr>
            </w:pPr>
            <w:r w:rsidRPr="0015570A">
              <w:rPr>
                <w:noProof/>
                <w:sz w:val="24"/>
                <w:szCs w:val="24"/>
              </w:rPr>
              <w:t>Guests not residing in the hotel are strictly prohibited from entering the hotel even if they are relatives or friends</w:t>
            </w:r>
            <w:r w:rsidR="00410931" w:rsidRPr="0015570A">
              <w:rPr>
                <w:noProof/>
                <w:sz w:val="24"/>
                <w:szCs w:val="24"/>
              </w:rPr>
              <w:t>.</w:t>
            </w:r>
          </w:p>
        </w:tc>
      </w:tr>
      <w:tr w:rsidR="00792C8E" w:rsidRPr="00DF05FA" w:rsidTr="00410931">
        <w:trPr>
          <w:trHeight w:val="548"/>
          <w:jc w:val="center"/>
        </w:trPr>
        <w:tc>
          <w:tcPr>
            <w:tcW w:w="7087" w:type="dxa"/>
            <w:shd w:val="solid" w:color="FFE599" w:themeColor="accent4" w:themeTint="66" w:fill="auto"/>
          </w:tcPr>
          <w:p w:rsidR="00792C8E" w:rsidRPr="001D5DA7" w:rsidRDefault="00792C8E" w:rsidP="00410931">
            <w:pPr>
              <w:spacing w:before="120" w:after="120"/>
              <w:jc w:val="center"/>
              <w:rPr>
                <w:b/>
                <w:noProof/>
                <w:sz w:val="24"/>
                <w:szCs w:val="24"/>
                <w:lang w:val="el-GR"/>
              </w:rPr>
            </w:pPr>
            <w:r w:rsidRPr="001D5DA7">
              <w:rPr>
                <w:b/>
                <w:noProof/>
                <w:color w:val="404040" w:themeColor="text1" w:themeTint="BF"/>
                <w:sz w:val="32"/>
                <w:szCs w:val="32"/>
                <w:lang w:val="el-GR"/>
              </w:rPr>
              <w:t>Μεριμν</w:t>
            </w:r>
            <w:r w:rsidR="00986984" w:rsidRPr="001D5DA7">
              <w:rPr>
                <w:b/>
                <w:noProof/>
                <w:color w:val="404040" w:themeColor="text1" w:themeTint="BF"/>
                <w:sz w:val="32"/>
                <w:szCs w:val="32"/>
                <w:lang w:val="el-GR"/>
              </w:rPr>
              <w:t>ε</w:t>
            </w:r>
            <w:r w:rsidRPr="001D5DA7">
              <w:rPr>
                <w:b/>
                <w:noProof/>
                <w:color w:val="404040" w:themeColor="text1" w:themeTint="BF"/>
                <w:sz w:val="32"/>
                <w:szCs w:val="32"/>
                <w:lang w:val="el-GR"/>
              </w:rPr>
              <w:t xml:space="preserve">ίτε </w:t>
            </w:r>
            <w:r w:rsidR="00F31053">
              <w:rPr>
                <w:b/>
                <w:noProof/>
                <w:color w:val="404040" w:themeColor="text1" w:themeTint="BF"/>
                <w:sz w:val="32"/>
                <w:szCs w:val="32"/>
                <w:lang w:val="el-GR"/>
              </w:rPr>
              <w:t>Ε</w:t>
            </w:r>
            <w:r w:rsidRPr="001D5DA7">
              <w:rPr>
                <w:b/>
                <w:noProof/>
                <w:color w:val="404040" w:themeColor="text1" w:themeTint="BF"/>
                <w:sz w:val="32"/>
                <w:szCs w:val="32"/>
                <w:lang w:val="el-GR"/>
              </w:rPr>
              <w:t>σείς για εμάς</w:t>
            </w:r>
          </w:p>
        </w:tc>
        <w:tc>
          <w:tcPr>
            <w:tcW w:w="7088" w:type="dxa"/>
            <w:shd w:val="solid" w:color="FFE599" w:themeColor="accent4" w:themeTint="66" w:fill="auto"/>
          </w:tcPr>
          <w:p w:rsidR="00792C8E" w:rsidRPr="00DF05FA" w:rsidRDefault="004D41F8" w:rsidP="00410931">
            <w:pPr>
              <w:spacing w:before="120" w:after="120"/>
              <w:jc w:val="center"/>
              <w:rPr>
                <w:b/>
                <w:noProof/>
                <w:sz w:val="24"/>
                <w:szCs w:val="24"/>
              </w:rPr>
            </w:pPr>
            <w:r>
              <w:rPr>
                <w:b/>
                <w:noProof/>
                <w:color w:val="404040" w:themeColor="text1" w:themeTint="BF"/>
                <w:sz w:val="32"/>
                <w:szCs w:val="32"/>
              </w:rPr>
              <w:t xml:space="preserve">How </w:t>
            </w:r>
            <w:r w:rsidR="00792C8E" w:rsidRPr="00DF05FA">
              <w:rPr>
                <w:b/>
                <w:noProof/>
                <w:color w:val="404040" w:themeColor="text1" w:themeTint="BF"/>
                <w:sz w:val="32"/>
                <w:szCs w:val="32"/>
              </w:rPr>
              <w:t xml:space="preserve">You </w:t>
            </w:r>
            <w:r>
              <w:rPr>
                <w:b/>
                <w:noProof/>
                <w:color w:val="404040" w:themeColor="text1" w:themeTint="BF"/>
                <w:sz w:val="32"/>
                <w:szCs w:val="32"/>
              </w:rPr>
              <w:t xml:space="preserve">can </w:t>
            </w:r>
            <w:r w:rsidR="00792C8E" w:rsidRPr="00DF05FA">
              <w:rPr>
                <w:b/>
                <w:noProof/>
                <w:color w:val="404040" w:themeColor="text1" w:themeTint="BF"/>
                <w:sz w:val="32"/>
                <w:szCs w:val="32"/>
              </w:rPr>
              <w:t>take care of us</w:t>
            </w:r>
          </w:p>
        </w:tc>
      </w:tr>
      <w:tr w:rsidR="00792C8E" w:rsidRPr="0015570A" w:rsidTr="00855010">
        <w:trPr>
          <w:trHeight w:val="626"/>
          <w:jc w:val="center"/>
        </w:trPr>
        <w:tc>
          <w:tcPr>
            <w:tcW w:w="7087" w:type="dxa"/>
          </w:tcPr>
          <w:p w:rsidR="00792C8E" w:rsidRPr="0015570A" w:rsidRDefault="00792C8E" w:rsidP="0015570A">
            <w:pPr>
              <w:spacing w:before="60" w:after="60"/>
              <w:rPr>
                <w:noProof/>
                <w:sz w:val="24"/>
                <w:szCs w:val="24"/>
                <w:lang w:val="el-GR"/>
              </w:rPr>
            </w:pPr>
            <w:r w:rsidRPr="0015570A">
              <w:rPr>
                <w:noProof/>
                <w:sz w:val="24"/>
                <w:szCs w:val="24"/>
                <w:lang w:val="el-GR"/>
              </w:rPr>
              <w:t>Παρακαλού</w:t>
            </w:r>
            <w:r w:rsidR="00855010" w:rsidRPr="0015570A">
              <w:rPr>
                <w:noProof/>
                <w:sz w:val="24"/>
                <w:szCs w:val="24"/>
                <w:lang w:val="el-GR"/>
              </w:rPr>
              <w:t xml:space="preserve">με πλένετε και </w:t>
            </w:r>
            <w:r w:rsidRPr="0015570A">
              <w:rPr>
                <w:noProof/>
                <w:sz w:val="24"/>
                <w:szCs w:val="24"/>
                <w:lang w:val="el-GR"/>
              </w:rPr>
              <w:t>απολυμαίν</w:t>
            </w:r>
            <w:r w:rsidR="00855010" w:rsidRPr="0015570A">
              <w:rPr>
                <w:noProof/>
                <w:sz w:val="24"/>
                <w:szCs w:val="24"/>
                <w:lang w:val="el-GR"/>
              </w:rPr>
              <w:t>ετε</w:t>
            </w:r>
            <w:r w:rsidRPr="0015570A">
              <w:rPr>
                <w:noProof/>
                <w:sz w:val="24"/>
                <w:szCs w:val="24"/>
                <w:lang w:val="el-GR"/>
              </w:rPr>
              <w:t xml:space="preserve"> τα χέρια </w:t>
            </w:r>
            <w:r w:rsidR="00855010" w:rsidRPr="0015570A">
              <w:rPr>
                <w:noProof/>
                <w:sz w:val="24"/>
                <w:szCs w:val="24"/>
                <w:lang w:val="el-GR"/>
              </w:rPr>
              <w:t>σας</w:t>
            </w:r>
            <w:r w:rsidRPr="0015570A">
              <w:rPr>
                <w:noProof/>
                <w:sz w:val="24"/>
                <w:szCs w:val="24"/>
                <w:lang w:val="el-GR"/>
              </w:rPr>
              <w:t xml:space="preserve"> </w:t>
            </w:r>
            <w:r w:rsidR="00855010" w:rsidRPr="0015570A">
              <w:rPr>
                <w:noProof/>
                <w:sz w:val="24"/>
                <w:szCs w:val="24"/>
                <w:lang w:val="el-GR"/>
              </w:rPr>
              <w:t>μετά τη χρήση χώρων υγιεινής και χρησιμοποιείτε συχνά αντισηπτικό</w:t>
            </w:r>
            <w:r w:rsidR="00986984" w:rsidRPr="0015570A">
              <w:rPr>
                <w:noProof/>
                <w:sz w:val="24"/>
                <w:szCs w:val="24"/>
                <w:lang w:val="el-GR"/>
              </w:rPr>
              <w:t>. Καλύπτετε το προσωπό σας εάν βήχετε ή φτερνίζεστε</w:t>
            </w:r>
            <w:r w:rsidR="00410931" w:rsidRPr="0015570A">
              <w:rPr>
                <w:noProof/>
                <w:sz w:val="24"/>
                <w:szCs w:val="24"/>
                <w:lang w:val="el-GR"/>
              </w:rPr>
              <w:t>.</w:t>
            </w:r>
          </w:p>
        </w:tc>
        <w:tc>
          <w:tcPr>
            <w:tcW w:w="7088" w:type="dxa"/>
          </w:tcPr>
          <w:p w:rsidR="00792C8E" w:rsidRPr="0015570A" w:rsidRDefault="00855010" w:rsidP="0015570A">
            <w:pPr>
              <w:spacing w:before="60" w:after="60"/>
              <w:rPr>
                <w:noProof/>
                <w:sz w:val="24"/>
                <w:szCs w:val="24"/>
              </w:rPr>
            </w:pPr>
            <w:r w:rsidRPr="0015570A">
              <w:rPr>
                <w:noProof/>
                <w:sz w:val="24"/>
                <w:szCs w:val="24"/>
                <w:lang w:val="el-GR"/>
              </w:rPr>
              <w:t>Please</w:t>
            </w:r>
            <w:r w:rsidR="00792C8E" w:rsidRPr="0015570A">
              <w:rPr>
                <w:noProof/>
                <w:sz w:val="24"/>
                <w:szCs w:val="24"/>
                <w:lang w:val="el-GR"/>
              </w:rPr>
              <w:t xml:space="preserve"> sanitise </w:t>
            </w:r>
            <w:r w:rsidRPr="0015570A">
              <w:rPr>
                <w:noProof/>
                <w:sz w:val="24"/>
                <w:szCs w:val="24"/>
                <w:lang w:val="el-GR"/>
              </w:rPr>
              <w:t>your</w:t>
            </w:r>
            <w:r w:rsidR="00792C8E" w:rsidRPr="0015570A">
              <w:rPr>
                <w:noProof/>
                <w:sz w:val="24"/>
                <w:szCs w:val="24"/>
                <w:lang w:val="el-GR"/>
              </w:rPr>
              <w:t xml:space="preserve"> hands </w:t>
            </w:r>
            <w:r w:rsidRPr="0015570A">
              <w:rPr>
                <w:noProof/>
                <w:sz w:val="24"/>
                <w:szCs w:val="24"/>
                <w:lang w:val="el-GR"/>
              </w:rPr>
              <w:t>as often as possible especially, after using the</w:t>
            </w:r>
            <w:r w:rsidR="00986984" w:rsidRPr="0015570A">
              <w:rPr>
                <w:noProof/>
                <w:sz w:val="24"/>
                <w:szCs w:val="24"/>
                <w:lang w:val="el-GR"/>
              </w:rPr>
              <w:t xml:space="preserve"> toilet. </w:t>
            </w:r>
            <w:r w:rsidR="00986984" w:rsidRPr="0015570A">
              <w:rPr>
                <w:noProof/>
                <w:sz w:val="24"/>
                <w:szCs w:val="24"/>
              </w:rPr>
              <w:t>Please cover your mouth when coughing or sneezing</w:t>
            </w:r>
            <w:r w:rsidR="00DF05FA" w:rsidRPr="0015570A">
              <w:rPr>
                <w:noProof/>
                <w:sz w:val="24"/>
                <w:szCs w:val="24"/>
              </w:rPr>
              <w:t>, ideally using a tissue, disposing of it safely after use and washing your hands immediately</w:t>
            </w:r>
            <w:r w:rsidR="00410931" w:rsidRPr="0015570A">
              <w:rPr>
                <w:noProof/>
                <w:sz w:val="24"/>
                <w:szCs w:val="24"/>
              </w:rPr>
              <w:t>.</w:t>
            </w:r>
          </w:p>
        </w:tc>
      </w:tr>
      <w:tr w:rsidR="00792C8E" w:rsidRPr="0015570A" w:rsidTr="00F1342A">
        <w:trPr>
          <w:trHeight w:val="451"/>
          <w:jc w:val="center"/>
        </w:trPr>
        <w:tc>
          <w:tcPr>
            <w:tcW w:w="7087" w:type="dxa"/>
          </w:tcPr>
          <w:p w:rsidR="00792C8E" w:rsidRPr="0015570A" w:rsidRDefault="00792C8E" w:rsidP="00A01125">
            <w:pPr>
              <w:spacing w:before="60" w:after="60"/>
              <w:rPr>
                <w:noProof/>
                <w:sz w:val="24"/>
                <w:szCs w:val="24"/>
                <w:lang w:val="el-GR"/>
              </w:rPr>
            </w:pPr>
            <w:r w:rsidRPr="0015570A">
              <w:rPr>
                <w:noProof/>
                <w:sz w:val="24"/>
                <w:szCs w:val="24"/>
                <w:lang w:val="el-GR"/>
              </w:rPr>
              <w:t>Παρακαλούμε να τηρείτε απόσταση από τους άλλους επισκέπτες</w:t>
            </w:r>
            <w:r w:rsidR="008E3CDD" w:rsidRPr="0015570A">
              <w:rPr>
                <w:noProof/>
                <w:sz w:val="24"/>
                <w:szCs w:val="24"/>
                <w:lang w:val="el-GR"/>
              </w:rPr>
              <w:t xml:space="preserve"> και να μην συνωστίζεστε</w:t>
            </w:r>
            <w:r w:rsidR="00855010" w:rsidRPr="0015570A">
              <w:rPr>
                <w:noProof/>
                <w:sz w:val="24"/>
                <w:szCs w:val="24"/>
                <w:lang w:val="el-GR"/>
              </w:rPr>
              <w:t>. Τα έπιπλα έχουν αναδιαταχτεί για να αποφεύγεται συνωστισμός</w:t>
            </w:r>
            <w:r w:rsidR="00410931" w:rsidRPr="0015570A">
              <w:rPr>
                <w:noProof/>
                <w:sz w:val="24"/>
                <w:szCs w:val="24"/>
                <w:lang w:val="el-GR"/>
              </w:rPr>
              <w:t>.</w:t>
            </w:r>
          </w:p>
        </w:tc>
        <w:tc>
          <w:tcPr>
            <w:tcW w:w="7088" w:type="dxa"/>
          </w:tcPr>
          <w:p w:rsidR="00792C8E" w:rsidRPr="0015570A" w:rsidRDefault="00792C8E" w:rsidP="0015570A">
            <w:pPr>
              <w:spacing w:before="60" w:after="60"/>
              <w:rPr>
                <w:noProof/>
                <w:sz w:val="24"/>
                <w:szCs w:val="24"/>
              </w:rPr>
            </w:pPr>
            <w:r w:rsidRPr="0015570A">
              <w:rPr>
                <w:noProof/>
                <w:sz w:val="24"/>
                <w:szCs w:val="24"/>
              </w:rPr>
              <w:t>Please</w:t>
            </w:r>
            <w:r w:rsidR="00DF05FA" w:rsidRPr="0015570A">
              <w:rPr>
                <w:noProof/>
                <w:sz w:val="24"/>
                <w:szCs w:val="24"/>
              </w:rPr>
              <w:t xml:space="preserve"> respectfully</w:t>
            </w:r>
            <w:r w:rsidRPr="0015570A">
              <w:rPr>
                <w:noProof/>
                <w:sz w:val="24"/>
                <w:szCs w:val="24"/>
              </w:rPr>
              <w:t xml:space="preserve"> </w:t>
            </w:r>
            <w:r w:rsidR="00DF05FA" w:rsidRPr="0015570A">
              <w:rPr>
                <w:noProof/>
                <w:sz w:val="24"/>
                <w:szCs w:val="24"/>
              </w:rPr>
              <w:t>abide by</w:t>
            </w:r>
            <w:r w:rsidRPr="0015570A">
              <w:rPr>
                <w:noProof/>
                <w:sz w:val="24"/>
                <w:szCs w:val="24"/>
              </w:rPr>
              <w:t xml:space="preserve"> social distancing</w:t>
            </w:r>
            <w:r w:rsidR="00986984" w:rsidRPr="0015570A">
              <w:rPr>
                <w:noProof/>
                <w:sz w:val="24"/>
                <w:szCs w:val="24"/>
              </w:rPr>
              <w:t>.</w:t>
            </w:r>
            <w:r w:rsidR="00DF05FA" w:rsidRPr="0015570A">
              <w:rPr>
                <w:noProof/>
                <w:sz w:val="24"/>
                <w:szCs w:val="24"/>
              </w:rPr>
              <w:t xml:space="preserve"> All communal furniture has been reposition</w:t>
            </w:r>
            <w:r w:rsidR="00F31053" w:rsidRPr="0015570A">
              <w:rPr>
                <w:noProof/>
                <w:sz w:val="24"/>
                <w:szCs w:val="24"/>
              </w:rPr>
              <w:t>ed</w:t>
            </w:r>
            <w:r w:rsidR="00DF05FA" w:rsidRPr="0015570A">
              <w:rPr>
                <w:noProof/>
                <w:sz w:val="24"/>
                <w:szCs w:val="24"/>
              </w:rPr>
              <w:t xml:space="preserve"> to meet social distancing requirements</w:t>
            </w:r>
            <w:r w:rsidR="00410931" w:rsidRPr="0015570A">
              <w:rPr>
                <w:noProof/>
                <w:sz w:val="24"/>
                <w:szCs w:val="24"/>
              </w:rPr>
              <w:t>.</w:t>
            </w:r>
          </w:p>
        </w:tc>
      </w:tr>
      <w:tr w:rsidR="00792C8E" w:rsidRPr="0015570A" w:rsidTr="00F1342A">
        <w:trPr>
          <w:trHeight w:val="902"/>
          <w:jc w:val="center"/>
        </w:trPr>
        <w:tc>
          <w:tcPr>
            <w:tcW w:w="7087" w:type="dxa"/>
          </w:tcPr>
          <w:p w:rsidR="00792C8E" w:rsidRPr="0015570A" w:rsidRDefault="00855010" w:rsidP="0015570A">
            <w:pPr>
              <w:spacing w:before="60" w:after="60"/>
              <w:rPr>
                <w:noProof/>
                <w:sz w:val="24"/>
                <w:szCs w:val="24"/>
                <w:lang w:val="el-GR"/>
              </w:rPr>
            </w:pPr>
            <w:r w:rsidRPr="0015570A">
              <w:rPr>
                <w:noProof/>
                <w:sz w:val="24"/>
                <w:szCs w:val="24"/>
                <w:lang w:val="el-GR"/>
              </w:rPr>
              <w:t>Κατά το πρωινό να σέβεστε τις αποστάσεις και τον μέγιστο αριθμό ατόμων σε κάθε τραπέζι</w:t>
            </w:r>
            <w:r w:rsidR="00410931" w:rsidRPr="0015570A">
              <w:rPr>
                <w:noProof/>
                <w:sz w:val="24"/>
                <w:szCs w:val="24"/>
                <w:lang w:val="el-GR"/>
              </w:rPr>
              <w:t>.</w:t>
            </w:r>
          </w:p>
        </w:tc>
        <w:tc>
          <w:tcPr>
            <w:tcW w:w="7088" w:type="dxa"/>
          </w:tcPr>
          <w:p w:rsidR="00792C8E" w:rsidRPr="0015570A" w:rsidRDefault="00855010" w:rsidP="0015570A">
            <w:pPr>
              <w:spacing w:before="60" w:after="60"/>
              <w:rPr>
                <w:noProof/>
                <w:sz w:val="24"/>
                <w:szCs w:val="24"/>
              </w:rPr>
            </w:pPr>
            <w:r w:rsidRPr="0015570A">
              <w:rPr>
                <w:noProof/>
                <w:sz w:val="24"/>
                <w:szCs w:val="24"/>
              </w:rPr>
              <w:t>During breakfast please respect the maximum number of seats per table, avoid gatherings</w:t>
            </w:r>
            <w:r w:rsidR="00410931" w:rsidRPr="0015570A">
              <w:rPr>
                <w:noProof/>
                <w:sz w:val="24"/>
                <w:szCs w:val="24"/>
              </w:rPr>
              <w:t>.</w:t>
            </w:r>
          </w:p>
        </w:tc>
      </w:tr>
      <w:tr w:rsidR="00855010" w:rsidRPr="0015570A" w:rsidTr="00F1342A">
        <w:trPr>
          <w:trHeight w:val="923"/>
          <w:jc w:val="center"/>
        </w:trPr>
        <w:tc>
          <w:tcPr>
            <w:tcW w:w="7087" w:type="dxa"/>
          </w:tcPr>
          <w:p w:rsidR="00855010" w:rsidRPr="0015570A" w:rsidRDefault="00855010" w:rsidP="0015570A">
            <w:pPr>
              <w:spacing w:before="60" w:after="60"/>
              <w:rPr>
                <w:noProof/>
                <w:sz w:val="24"/>
                <w:szCs w:val="24"/>
                <w:lang w:val="el-GR"/>
              </w:rPr>
            </w:pPr>
            <w:r w:rsidRPr="0015570A">
              <w:rPr>
                <w:noProof/>
                <w:sz w:val="24"/>
                <w:szCs w:val="24"/>
                <w:lang w:val="el-GR"/>
              </w:rPr>
              <w:t>Απαγορεύεται η είσοδος στο παρασκευαστήριο</w:t>
            </w:r>
            <w:r w:rsidR="00F31053" w:rsidRPr="0015570A">
              <w:rPr>
                <w:noProof/>
                <w:sz w:val="24"/>
                <w:szCs w:val="24"/>
                <w:lang w:val="el-GR"/>
              </w:rPr>
              <w:t xml:space="preserve"> πρωινού</w:t>
            </w:r>
            <w:r w:rsidR="00410931" w:rsidRPr="0015570A">
              <w:rPr>
                <w:noProof/>
                <w:sz w:val="24"/>
                <w:szCs w:val="24"/>
                <w:lang w:val="el-GR"/>
              </w:rPr>
              <w:t>.</w:t>
            </w:r>
          </w:p>
        </w:tc>
        <w:tc>
          <w:tcPr>
            <w:tcW w:w="7088" w:type="dxa"/>
          </w:tcPr>
          <w:p w:rsidR="00855010" w:rsidRPr="0015570A" w:rsidRDefault="00855010" w:rsidP="0015570A">
            <w:pPr>
              <w:spacing w:before="60" w:after="60"/>
              <w:rPr>
                <w:noProof/>
                <w:sz w:val="24"/>
                <w:szCs w:val="24"/>
              </w:rPr>
            </w:pPr>
            <w:r w:rsidRPr="0015570A">
              <w:rPr>
                <w:noProof/>
                <w:sz w:val="24"/>
                <w:szCs w:val="24"/>
              </w:rPr>
              <w:t xml:space="preserve">Guests are </w:t>
            </w:r>
            <w:r w:rsidR="00444EFD" w:rsidRPr="0015570A">
              <w:rPr>
                <w:noProof/>
                <w:sz w:val="24"/>
                <w:szCs w:val="24"/>
              </w:rPr>
              <w:t>requested not to enter</w:t>
            </w:r>
            <w:r w:rsidRPr="0015570A">
              <w:rPr>
                <w:noProof/>
                <w:sz w:val="24"/>
                <w:szCs w:val="24"/>
              </w:rPr>
              <w:t xml:space="preserve"> the breakfast preparation area</w:t>
            </w:r>
            <w:r w:rsidR="00410931" w:rsidRPr="0015570A">
              <w:rPr>
                <w:noProof/>
                <w:sz w:val="24"/>
                <w:szCs w:val="24"/>
              </w:rPr>
              <w:t>.</w:t>
            </w:r>
          </w:p>
        </w:tc>
      </w:tr>
      <w:tr w:rsidR="00E71E28" w:rsidRPr="0015570A" w:rsidTr="00F1342A">
        <w:trPr>
          <w:trHeight w:val="902"/>
          <w:jc w:val="center"/>
        </w:trPr>
        <w:tc>
          <w:tcPr>
            <w:tcW w:w="7087" w:type="dxa"/>
          </w:tcPr>
          <w:p w:rsidR="00E71E28" w:rsidRPr="0015570A" w:rsidRDefault="00E71E28" w:rsidP="0015570A">
            <w:pPr>
              <w:spacing w:before="60" w:after="60"/>
              <w:rPr>
                <w:noProof/>
                <w:sz w:val="24"/>
                <w:szCs w:val="24"/>
                <w:lang w:val="el-GR"/>
              </w:rPr>
            </w:pPr>
            <w:r w:rsidRPr="0015570A">
              <w:rPr>
                <w:noProof/>
                <w:sz w:val="24"/>
                <w:szCs w:val="24"/>
                <w:lang w:val="el-GR"/>
              </w:rPr>
              <w:t>Κατά την άφιξη και την αναχώρηση παρακαλούμε περιμένετε στο ενδεικνυόμενο σημείο</w:t>
            </w:r>
            <w:r w:rsidR="00855010" w:rsidRPr="0015570A">
              <w:rPr>
                <w:noProof/>
                <w:sz w:val="24"/>
                <w:szCs w:val="24"/>
                <w:lang w:val="el-GR"/>
              </w:rPr>
              <w:t xml:space="preserve"> - Ώρα άφιξης 3μμ</w:t>
            </w:r>
            <w:r w:rsidR="00F31053" w:rsidRPr="0015570A">
              <w:rPr>
                <w:noProof/>
                <w:sz w:val="24"/>
                <w:szCs w:val="24"/>
                <w:lang w:val="el-GR"/>
              </w:rPr>
              <w:t xml:space="preserve"> και αναχώρησης 11πμ</w:t>
            </w:r>
            <w:r w:rsidR="00410931" w:rsidRPr="0015570A">
              <w:rPr>
                <w:noProof/>
                <w:sz w:val="24"/>
                <w:szCs w:val="24"/>
                <w:lang w:val="el-GR"/>
              </w:rPr>
              <w:t>.</w:t>
            </w:r>
            <w:r w:rsidR="00F31053" w:rsidRPr="0015570A">
              <w:rPr>
                <w:noProof/>
                <w:sz w:val="24"/>
                <w:szCs w:val="24"/>
                <w:lang w:val="el-GR"/>
              </w:rPr>
              <w:t xml:space="preserve"> </w:t>
            </w:r>
          </w:p>
        </w:tc>
        <w:tc>
          <w:tcPr>
            <w:tcW w:w="7088" w:type="dxa"/>
          </w:tcPr>
          <w:p w:rsidR="00E71E28" w:rsidRPr="0015570A" w:rsidRDefault="00E71E28" w:rsidP="0015570A">
            <w:pPr>
              <w:spacing w:before="60" w:after="60"/>
              <w:rPr>
                <w:noProof/>
                <w:sz w:val="24"/>
                <w:szCs w:val="24"/>
              </w:rPr>
            </w:pPr>
            <w:r w:rsidRPr="0015570A">
              <w:rPr>
                <w:noProof/>
                <w:sz w:val="24"/>
                <w:szCs w:val="24"/>
              </w:rPr>
              <w:t>Upon check-in and check-out please wait at the indicated point</w:t>
            </w:r>
            <w:r w:rsidR="00855010" w:rsidRPr="0015570A">
              <w:rPr>
                <w:noProof/>
                <w:sz w:val="24"/>
                <w:szCs w:val="24"/>
              </w:rPr>
              <w:t xml:space="preserve"> -</w:t>
            </w:r>
            <w:r w:rsidR="00DF05FA" w:rsidRPr="0015570A">
              <w:rPr>
                <w:noProof/>
                <w:sz w:val="24"/>
                <w:szCs w:val="24"/>
              </w:rPr>
              <w:t xml:space="preserve"> Check in is at 3pm and</w:t>
            </w:r>
            <w:r w:rsidR="00855010" w:rsidRPr="0015570A">
              <w:rPr>
                <w:noProof/>
                <w:sz w:val="24"/>
                <w:szCs w:val="24"/>
              </w:rPr>
              <w:t xml:space="preserve"> </w:t>
            </w:r>
            <w:r w:rsidR="00DF05FA" w:rsidRPr="0015570A">
              <w:rPr>
                <w:noProof/>
                <w:sz w:val="24"/>
                <w:szCs w:val="24"/>
              </w:rPr>
              <w:t>Check out is at 11am</w:t>
            </w:r>
            <w:r w:rsidR="00410931" w:rsidRPr="0015570A">
              <w:rPr>
                <w:noProof/>
                <w:sz w:val="24"/>
                <w:szCs w:val="24"/>
              </w:rPr>
              <w:t>.</w:t>
            </w:r>
          </w:p>
        </w:tc>
      </w:tr>
      <w:tr w:rsidR="003913A8" w:rsidRPr="0015570A" w:rsidTr="00E71E28">
        <w:trPr>
          <w:trHeight w:val="923"/>
          <w:jc w:val="center"/>
        </w:trPr>
        <w:tc>
          <w:tcPr>
            <w:tcW w:w="7087" w:type="dxa"/>
          </w:tcPr>
          <w:p w:rsidR="003913A8" w:rsidRPr="0015570A" w:rsidRDefault="003913A8" w:rsidP="0015570A">
            <w:pPr>
              <w:spacing w:before="60" w:after="60"/>
              <w:rPr>
                <w:noProof/>
                <w:sz w:val="24"/>
                <w:szCs w:val="24"/>
                <w:lang w:val="el-GR"/>
              </w:rPr>
            </w:pPr>
            <w:r w:rsidRPr="0015570A">
              <w:rPr>
                <w:noProof/>
                <w:sz w:val="24"/>
                <w:szCs w:val="24"/>
                <w:lang w:val="el-GR"/>
              </w:rPr>
              <w:t>Τα κλειδιά στην υποδοχή πρέπει να τοποθετούνται στο ειδικό κουτί για απολύμανση</w:t>
            </w:r>
            <w:r w:rsidR="00410931" w:rsidRPr="0015570A">
              <w:rPr>
                <w:noProof/>
                <w:sz w:val="24"/>
                <w:szCs w:val="24"/>
                <w:lang w:val="el-GR"/>
              </w:rPr>
              <w:t>.</w:t>
            </w:r>
          </w:p>
        </w:tc>
        <w:tc>
          <w:tcPr>
            <w:tcW w:w="7088" w:type="dxa"/>
          </w:tcPr>
          <w:p w:rsidR="003913A8" w:rsidRPr="0015570A" w:rsidRDefault="003913A8" w:rsidP="0015570A">
            <w:pPr>
              <w:spacing w:before="60" w:after="60"/>
              <w:rPr>
                <w:noProof/>
                <w:sz w:val="24"/>
                <w:szCs w:val="24"/>
              </w:rPr>
            </w:pPr>
            <w:r w:rsidRPr="0015570A">
              <w:rPr>
                <w:noProof/>
                <w:sz w:val="24"/>
                <w:szCs w:val="24"/>
              </w:rPr>
              <w:t xml:space="preserve">Keys left at reception must be placed inside </w:t>
            </w:r>
            <w:r w:rsidR="00F31053" w:rsidRPr="0015570A">
              <w:rPr>
                <w:noProof/>
                <w:sz w:val="24"/>
                <w:szCs w:val="24"/>
              </w:rPr>
              <w:t>the</w:t>
            </w:r>
            <w:r w:rsidRPr="0015570A">
              <w:rPr>
                <w:noProof/>
                <w:sz w:val="24"/>
                <w:szCs w:val="24"/>
              </w:rPr>
              <w:t xml:space="preserve"> speci</w:t>
            </w:r>
            <w:r w:rsidR="00F31053" w:rsidRPr="0015570A">
              <w:rPr>
                <w:noProof/>
                <w:sz w:val="24"/>
                <w:szCs w:val="24"/>
              </w:rPr>
              <w:t>fied</w:t>
            </w:r>
            <w:r w:rsidRPr="0015570A">
              <w:rPr>
                <w:noProof/>
                <w:sz w:val="24"/>
                <w:szCs w:val="24"/>
              </w:rPr>
              <w:t xml:space="preserve"> box</w:t>
            </w:r>
            <w:r w:rsidR="00DF05FA" w:rsidRPr="0015570A">
              <w:rPr>
                <w:noProof/>
                <w:sz w:val="24"/>
                <w:szCs w:val="24"/>
              </w:rPr>
              <w:t xml:space="preserve"> </w:t>
            </w:r>
            <w:r w:rsidRPr="0015570A">
              <w:rPr>
                <w:noProof/>
                <w:sz w:val="24"/>
                <w:szCs w:val="24"/>
              </w:rPr>
              <w:t>for sanitation</w:t>
            </w:r>
            <w:r w:rsidR="00410931" w:rsidRPr="0015570A">
              <w:rPr>
                <w:noProof/>
                <w:sz w:val="24"/>
                <w:szCs w:val="24"/>
              </w:rPr>
              <w:t>.</w:t>
            </w:r>
          </w:p>
        </w:tc>
      </w:tr>
      <w:tr w:rsidR="006367DA" w:rsidRPr="0015570A" w:rsidTr="00E71E28">
        <w:trPr>
          <w:trHeight w:val="902"/>
          <w:jc w:val="center"/>
        </w:trPr>
        <w:tc>
          <w:tcPr>
            <w:tcW w:w="7087" w:type="dxa"/>
          </w:tcPr>
          <w:p w:rsidR="006367DA" w:rsidRPr="0015570A" w:rsidRDefault="00F31053" w:rsidP="0015570A">
            <w:pPr>
              <w:spacing w:before="60" w:after="60"/>
              <w:rPr>
                <w:noProof/>
                <w:sz w:val="24"/>
                <w:szCs w:val="24"/>
                <w:lang w:val="el-GR"/>
              </w:rPr>
            </w:pPr>
            <w:r w:rsidRPr="0015570A">
              <w:rPr>
                <w:noProof/>
                <w:sz w:val="24"/>
                <w:szCs w:val="24"/>
                <w:lang w:val="el-GR"/>
              </w:rPr>
              <w:t>Γιά επιπλέον προστασία του προσωπικού, ο</w:t>
            </w:r>
            <w:r w:rsidR="00986984" w:rsidRPr="0015570A">
              <w:rPr>
                <w:noProof/>
                <w:sz w:val="24"/>
                <w:szCs w:val="24"/>
                <w:lang w:val="el-GR"/>
              </w:rPr>
              <w:t xml:space="preserve"> κ</w:t>
            </w:r>
            <w:r w:rsidR="006367DA" w:rsidRPr="0015570A">
              <w:rPr>
                <w:noProof/>
                <w:sz w:val="24"/>
                <w:szCs w:val="24"/>
                <w:lang w:val="el-GR"/>
              </w:rPr>
              <w:t>αθημερινός καθαρισμός δωματίων γίνεται μόνο κατόπιν αιτήματος του πελάτη</w:t>
            </w:r>
            <w:r w:rsidR="00410931" w:rsidRPr="0015570A">
              <w:rPr>
                <w:noProof/>
                <w:sz w:val="24"/>
                <w:szCs w:val="24"/>
                <w:lang w:val="el-GR"/>
              </w:rPr>
              <w:t>.</w:t>
            </w:r>
          </w:p>
        </w:tc>
        <w:tc>
          <w:tcPr>
            <w:tcW w:w="7088" w:type="dxa"/>
          </w:tcPr>
          <w:p w:rsidR="006367DA" w:rsidRPr="0015570A" w:rsidRDefault="006367DA" w:rsidP="0015570A">
            <w:pPr>
              <w:spacing w:before="60" w:after="60"/>
              <w:rPr>
                <w:noProof/>
                <w:sz w:val="24"/>
                <w:szCs w:val="24"/>
                <w:lang w:val="el-GR"/>
              </w:rPr>
            </w:pPr>
            <w:r w:rsidRPr="0015570A">
              <w:rPr>
                <w:noProof/>
                <w:sz w:val="24"/>
                <w:szCs w:val="24"/>
              </w:rPr>
              <w:t xml:space="preserve">For long staying guests, </w:t>
            </w:r>
            <w:r w:rsidR="00DF05FA" w:rsidRPr="0015570A">
              <w:rPr>
                <w:noProof/>
                <w:sz w:val="24"/>
                <w:szCs w:val="24"/>
              </w:rPr>
              <w:t>any</w:t>
            </w:r>
            <w:r w:rsidRPr="0015570A">
              <w:rPr>
                <w:noProof/>
                <w:sz w:val="24"/>
                <w:szCs w:val="24"/>
              </w:rPr>
              <w:t xml:space="preserve"> room cleaning </w:t>
            </w:r>
            <w:r w:rsidR="00AF0B61" w:rsidRPr="0015570A">
              <w:rPr>
                <w:noProof/>
                <w:sz w:val="24"/>
                <w:szCs w:val="24"/>
              </w:rPr>
              <w:t>service</w:t>
            </w:r>
            <w:r w:rsidR="00F31053" w:rsidRPr="0015570A">
              <w:rPr>
                <w:noProof/>
                <w:sz w:val="24"/>
                <w:szCs w:val="24"/>
              </w:rPr>
              <w:t>s will be done</w:t>
            </w:r>
            <w:r w:rsidRPr="0015570A">
              <w:rPr>
                <w:noProof/>
                <w:sz w:val="24"/>
                <w:szCs w:val="24"/>
              </w:rPr>
              <w:t xml:space="preserve"> </w:t>
            </w:r>
            <w:r w:rsidR="00855010" w:rsidRPr="0015570A">
              <w:rPr>
                <w:noProof/>
                <w:sz w:val="24"/>
                <w:szCs w:val="24"/>
              </w:rPr>
              <w:t>upon</w:t>
            </w:r>
            <w:r w:rsidRPr="0015570A">
              <w:rPr>
                <w:noProof/>
                <w:sz w:val="24"/>
                <w:szCs w:val="24"/>
              </w:rPr>
              <w:t xml:space="preserve"> customer request</w:t>
            </w:r>
            <w:r w:rsidR="00F31053" w:rsidRPr="0015570A">
              <w:rPr>
                <w:noProof/>
                <w:sz w:val="24"/>
                <w:szCs w:val="24"/>
              </w:rPr>
              <w:t xml:space="preserve"> only. This is to keep our personel safe</w:t>
            </w:r>
            <w:r w:rsidR="00410931" w:rsidRPr="0015570A">
              <w:rPr>
                <w:noProof/>
                <w:sz w:val="24"/>
                <w:szCs w:val="24"/>
                <w:lang w:val="el-GR"/>
              </w:rPr>
              <w:t>.</w:t>
            </w:r>
          </w:p>
        </w:tc>
      </w:tr>
      <w:tr w:rsidR="00BE1BAD" w:rsidRPr="0015570A" w:rsidTr="001E46E1">
        <w:trPr>
          <w:trHeight w:val="1592"/>
          <w:jc w:val="center"/>
        </w:trPr>
        <w:tc>
          <w:tcPr>
            <w:tcW w:w="7087" w:type="dxa"/>
            <w:tcBorders>
              <w:bottom w:val="single" w:sz="4" w:space="0" w:color="auto"/>
            </w:tcBorders>
          </w:tcPr>
          <w:p w:rsidR="0085788E" w:rsidRPr="0015570A" w:rsidRDefault="0085788E" w:rsidP="0015570A">
            <w:pPr>
              <w:spacing w:before="60" w:after="60"/>
              <w:rPr>
                <w:noProof/>
                <w:sz w:val="24"/>
                <w:szCs w:val="24"/>
                <w:lang w:val="el-GR"/>
              </w:rPr>
            </w:pPr>
            <w:r w:rsidRPr="0015570A">
              <w:rPr>
                <w:noProof/>
                <w:sz w:val="24"/>
                <w:szCs w:val="24"/>
                <w:lang w:val="el-GR"/>
              </w:rPr>
              <w:t>Εάν εμφανίσετε συμπτώματα σας παρακαλούμε να μείνετε στο δωμάτιό σας και να επικοινωνήσετε άμεσα με τον Υγειονομικό Υπεύθυνο του ξενοδοχείου που έχει εκπαιδευετεί ειδικά ώστε να ενημερώσει τον γιατρό και να ακολουθήσει τις οδηγίες παροχής άμεσης βοήθειας</w:t>
            </w:r>
            <w:r w:rsidR="00410931" w:rsidRPr="0015570A">
              <w:rPr>
                <w:noProof/>
                <w:sz w:val="24"/>
                <w:szCs w:val="24"/>
                <w:lang w:val="el-GR"/>
              </w:rPr>
              <w:t>.</w:t>
            </w:r>
            <w:r w:rsidRPr="0015570A">
              <w:rPr>
                <w:noProof/>
                <w:sz w:val="24"/>
                <w:szCs w:val="24"/>
                <w:lang w:val="el-GR"/>
              </w:rPr>
              <w:t xml:space="preserve"> </w:t>
            </w:r>
          </w:p>
        </w:tc>
        <w:tc>
          <w:tcPr>
            <w:tcW w:w="7088" w:type="dxa"/>
            <w:tcBorders>
              <w:bottom w:val="single" w:sz="4" w:space="0" w:color="auto"/>
            </w:tcBorders>
          </w:tcPr>
          <w:p w:rsidR="0085788E" w:rsidRPr="0015570A" w:rsidRDefault="0085788E" w:rsidP="0015570A">
            <w:pPr>
              <w:spacing w:before="60" w:after="60"/>
              <w:rPr>
                <w:noProof/>
                <w:sz w:val="24"/>
                <w:szCs w:val="24"/>
              </w:rPr>
            </w:pPr>
            <w:r w:rsidRPr="0015570A">
              <w:rPr>
                <w:noProof/>
                <w:sz w:val="24"/>
                <w:szCs w:val="24"/>
              </w:rPr>
              <w:t>In case you develop symptoms during your stay please stay in your room and contact the hotel’s certified Health Officer who will contact the medical doctor and follo</w:t>
            </w:r>
            <w:r w:rsidR="00E33BAC" w:rsidRPr="0015570A">
              <w:rPr>
                <w:noProof/>
                <w:sz w:val="24"/>
                <w:szCs w:val="24"/>
              </w:rPr>
              <w:t>w the protocol for the provision of immediate medical care</w:t>
            </w:r>
            <w:r w:rsidR="00410931" w:rsidRPr="0015570A">
              <w:rPr>
                <w:noProof/>
                <w:sz w:val="24"/>
                <w:szCs w:val="24"/>
              </w:rPr>
              <w:t>.</w:t>
            </w:r>
          </w:p>
        </w:tc>
      </w:tr>
      <w:tr w:rsidR="00BE1BAD" w:rsidRPr="00F31053" w:rsidTr="001E46E1">
        <w:tblPrEx>
          <w:jc w:val="left"/>
        </w:tblPrEx>
        <w:trPr>
          <w:trHeight w:val="451"/>
        </w:trPr>
        <w:tc>
          <w:tcPr>
            <w:tcW w:w="7087" w:type="dxa"/>
            <w:shd w:val="solid" w:color="FFE599" w:themeColor="accent4" w:themeTint="66" w:fill="auto"/>
          </w:tcPr>
          <w:p w:rsidR="00BE1BAD" w:rsidRPr="001D5DA7" w:rsidRDefault="00986984" w:rsidP="00410931">
            <w:pPr>
              <w:spacing w:before="120" w:after="120"/>
              <w:jc w:val="center"/>
              <w:rPr>
                <w:rFonts w:ascii="Comic Sans MS" w:hAnsi="Comic Sans MS"/>
                <w:b/>
                <w:noProof/>
                <w:sz w:val="32"/>
                <w:szCs w:val="32"/>
                <w:lang w:val="el-GR"/>
              </w:rPr>
            </w:pPr>
            <w:r w:rsidRPr="001D5DA7">
              <w:rPr>
                <w:rFonts w:ascii="Comic Sans MS" w:hAnsi="Comic Sans MS" w:cs="Cambria"/>
                <w:b/>
                <w:noProof/>
                <w:color w:val="404040" w:themeColor="text1" w:themeTint="BF"/>
                <w:sz w:val="32"/>
                <w:szCs w:val="32"/>
                <w:lang w:val="el-GR"/>
              </w:rPr>
              <w:t>Είναι</w:t>
            </w:r>
            <w:r w:rsidRPr="001D5DA7">
              <w:rPr>
                <w:rFonts w:ascii="Comic Sans MS" w:hAnsi="Comic Sans MS"/>
                <w:b/>
                <w:noProof/>
                <w:color w:val="404040" w:themeColor="text1" w:themeTint="BF"/>
                <w:sz w:val="32"/>
                <w:szCs w:val="32"/>
                <w:lang w:val="el-GR"/>
              </w:rPr>
              <w:t xml:space="preserve"> </w:t>
            </w:r>
            <w:r w:rsidRPr="001D5DA7">
              <w:rPr>
                <w:rFonts w:ascii="Comic Sans MS" w:hAnsi="Comic Sans MS" w:cs="Cambria"/>
                <w:b/>
                <w:noProof/>
                <w:color w:val="404040" w:themeColor="text1" w:themeTint="BF"/>
                <w:sz w:val="32"/>
                <w:szCs w:val="32"/>
                <w:lang w:val="el-GR"/>
              </w:rPr>
              <w:t>υ</w:t>
            </w:r>
            <w:r w:rsidRPr="001D5DA7">
              <w:rPr>
                <w:rFonts w:ascii="Comic Sans MS" w:hAnsi="Comic Sans MS" w:cs="Kristen ITC"/>
                <w:b/>
                <w:noProof/>
                <w:color w:val="404040" w:themeColor="text1" w:themeTint="BF"/>
                <w:sz w:val="32"/>
                <w:szCs w:val="32"/>
                <w:lang w:val="el-GR"/>
              </w:rPr>
              <w:t>π</w:t>
            </w:r>
            <w:r w:rsidRPr="001D5DA7">
              <w:rPr>
                <w:rFonts w:ascii="Comic Sans MS" w:hAnsi="Comic Sans MS" w:cs="Cambria"/>
                <w:b/>
                <w:noProof/>
                <w:color w:val="404040" w:themeColor="text1" w:themeTint="BF"/>
                <w:sz w:val="32"/>
                <w:szCs w:val="32"/>
                <w:lang w:val="el-GR"/>
              </w:rPr>
              <w:t>όθεση</w:t>
            </w:r>
            <w:r w:rsidRPr="001D5DA7">
              <w:rPr>
                <w:rFonts w:ascii="Comic Sans MS" w:hAnsi="Comic Sans MS"/>
                <w:b/>
                <w:noProof/>
                <w:color w:val="404040" w:themeColor="text1" w:themeTint="BF"/>
                <w:sz w:val="32"/>
                <w:szCs w:val="32"/>
                <w:lang w:val="el-GR"/>
              </w:rPr>
              <w:t xml:space="preserve"> </w:t>
            </w:r>
            <w:r w:rsidRPr="001D5DA7">
              <w:rPr>
                <w:rFonts w:ascii="Comic Sans MS" w:hAnsi="Comic Sans MS" w:cs="Cambria"/>
                <w:b/>
                <w:noProof/>
                <w:color w:val="404040" w:themeColor="text1" w:themeTint="BF"/>
                <w:sz w:val="32"/>
                <w:szCs w:val="32"/>
                <w:lang w:val="el-GR"/>
              </w:rPr>
              <w:t>όλων</w:t>
            </w:r>
            <w:r w:rsidRPr="001D5DA7">
              <w:rPr>
                <w:rFonts w:ascii="Comic Sans MS" w:hAnsi="Comic Sans MS"/>
                <w:b/>
                <w:noProof/>
                <w:color w:val="404040" w:themeColor="text1" w:themeTint="BF"/>
                <w:sz w:val="32"/>
                <w:szCs w:val="32"/>
                <w:lang w:val="el-GR"/>
              </w:rPr>
              <w:t xml:space="preserve"> </w:t>
            </w:r>
            <w:r w:rsidRPr="001D5DA7">
              <w:rPr>
                <w:rFonts w:ascii="Comic Sans MS" w:hAnsi="Comic Sans MS" w:cs="Kristen ITC"/>
                <w:b/>
                <w:noProof/>
                <w:color w:val="404040" w:themeColor="text1" w:themeTint="BF"/>
                <w:sz w:val="32"/>
                <w:szCs w:val="32"/>
                <w:lang w:val="el-GR"/>
              </w:rPr>
              <w:t>μ</w:t>
            </w:r>
            <w:r w:rsidRPr="001D5DA7">
              <w:rPr>
                <w:rFonts w:ascii="Comic Sans MS" w:hAnsi="Comic Sans MS" w:cs="Cambria"/>
                <w:b/>
                <w:noProof/>
                <w:color w:val="404040" w:themeColor="text1" w:themeTint="BF"/>
                <w:sz w:val="32"/>
                <w:szCs w:val="32"/>
                <w:lang w:val="el-GR"/>
              </w:rPr>
              <w:t>ας</w:t>
            </w:r>
            <w:r w:rsidRPr="001D5DA7">
              <w:rPr>
                <w:rFonts w:ascii="Comic Sans MS" w:hAnsi="Comic Sans MS"/>
                <w:b/>
                <w:noProof/>
                <w:color w:val="404040" w:themeColor="text1" w:themeTint="BF"/>
                <w:sz w:val="32"/>
                <w:szCs w:val="32"/>
                <w:lang w:val="el-GR"/>
              </w:rPr>
              <w:t xml:space="preserve"> </w:t>
            </w:r>
            <w:r w:rsidRPr="001D5DA7">
              <w:rPr>
                <w:rFonts w:ascii="Comic Sans MS" w:hAnsi="Comic Sans MS" w:cs="Cambria"/>
                <w:b/>
                <w:noProof/>
                <w:color w:val="404040" w:themeColor="text1" w:themeTint="BF"/>
                <w:sz w:val="32"/>
                <w:szCs w:val="32"/>
                <w:lang w:val="el-GR"/>
              </w:rPr>
              <w:t>να</w:t>
            </w:r>
            <w:r w:rsidRPr="001D5DA7">
              <w:rPr>
                <w:rFonts w:ascii="Comic Sans MS" w:hAnsi="Comic Sans MS"/>
                <w:b/>
                <w:noProof/>
                <w:color w:val="404040" w:themeColor="text1" w:themeTint="BF"/>
                <w:sz w:val="32"/>
                <w:szCs w:val="32"/>
                <w:lang w:val="el-GR"/>
              </w:rPr>
              <w:t xml:space="preserve"> </w:t>
            </w:r>
            <w:r w:rsidRPr="001D5DA7">
              <w:rPr>
                <w:rFonts w:ascii="Comic Sans MS" w:hAnsi="Comic Sans MS" w:cs="Kristen ITC"/>
                <w:b/>
                <w:noProof/>
                <w:color w:val="404040" w:themeColor="text1" w:themeTint="BF"/>
                <w:sz w:val="32"/>
                <w:szCs w:val="32"/>
                <w:lang w:val="el-GR"/>
              </w:rPr>
              <w:t>μ</w:t>
            </w:r>
            <w:r w:rsidRPr="001D5DA7">
              <w:rPr>
                <w:rFonts w:ascii="Comic Sans MS" w:hAnsi="Comic Sans MS" w:cs="Cambria"/>
                <w:b/>
                <w:noProof/>
                <w:color w:val="404040" w:themeColor="text1" w:themeTint="BF"/>
                <w:sz w:val="32"/>
                <w:szCs w:val="32"/>
                <w:lang w:val="el-GR"/>
              </w:rPr>
              <w:t>είνου</w:t>
            </w:r>
            <w:r w:rsidRPr="001D5DA7">
              <w:rPr>
                <w:rFonts w:ascii="Comic Sans MS" w:hAnsi="Comic Sans MS" w:cs="Kristen ITC"/>
                <w:b/>
                <w:noProof/>
                <w:color w:val="404040" w:themeColor="text1" w:themeTint="BF"/>
                <w:sz w:val="32"/>
                <w:szCs w:val="32"/>
                <w:lang w:val="el-GR"/>
              </w:rPr>
              <w:t>μ</w:t>
            </w:r>
            <w:r w:rsidRPr="001D5DA7">
              <w:rPr>
                <w:rFonts w:ascii="Comic Sans MS" w:hAnsi="Comic Sans MS" w:cs="Cambria"/>
                <w:b/>
                <w:noProof/>
                <w:color w:val="404040" w:themeColor="text1" w:themeTint="BF"/>
                <w:sz w:val="32"/>
                <w:szCs w:val="32"/>
                <w:lang w:val="el-GR"/>
              </w:rPr>
              <w:t>ε</w:t>
            </w:r>
            <w:r w:rsidRPr="001D5DA7">
              <w:rPr>
                <w:rFonts w:ascii="Comic Sans MS" w:hAnsi="Comic Sans MS"/>
                <w:b/>
                <w:noProof/>
                <w:color w:val="404040" w:themeColor="text1" w:themeTint="BF"/>
                <w:sz w:val="32"/>
                <w:szCs w:val="32"/>
                <w:lang w:val="el-GR"/>
              </w:rPr>
              <w:t xml:space="preserve"> </w:t>
            </w:r>
            <w:r w:rsidRPr="001D5DA7">
              <w:rPr>
                <w:rFonts w:ascii="Comic Sans MS" w:hAnsi="Comic Sans MS" w:cs="Cambria"/>
                <w:b/>
                <w:noProof/>
                <w:color w:val="404040" w:themeColor="text1" w:themeTint="BF"/>
                <w:sz w:val="32"/>
                <w:szCs w:val="32"/>
                <w:lang w:val="el-GR"/>
              </w:rPr>
              <w:t>υγιείς</w:t>
            </w:r>
          </w:p>
        </w:tc>
        <w:tc>
          <w:tcPr>
            <w:tcW w:w="7088" w:type="dxa"/>
            <w:shd w:val="solid" w:color="FFE599" w:themeColor="accent4" w:themeTint="66" w:fill="auto"/>
          </w:tcPr>
          <w:p w:rsidR="00BE1BAD" w:rsidRPr="00F31053" w:rsidRDefault="00986984" w:rsidP="00410931">
            <w:pPr>
              <w:spacing w:before="120" w:after="120"/>
              <w:jc w:val="center"/>
              <w:rPr>
                <w:noProof/>
                <w:sz w:val="32"/>
                <w:szCs w:val="32"/>
              </w:rPr>
            </w:pPr>
            <w:r w:rsidRPr="00F31053">
              <w:rPr>
                <w:rFonts w:ascii="Comic Sans MS" w:hAnsi="Comic Sans MS" w:cs="Cambria"/>
                <w:b/>
                <w:noProof/>
                <w:color w:val="404040" w:themeColor="text1" w:themeTint="BF"/>
                <w:sz w:val="32"/>
                <w:szCs w:val="32"/>
              </w:rPr>
              <w:t xml:space="preserve">Staying healthy is everyone’s </w:t>
            </w:r>
            <w:r w:rsidR="00F31053">
              <w:rPr>
                <w:rFonts w:ascii="Comic Sans MS" w:hAnsi="Comic Sans MS" w:cs="Cambria"/>
                <w:b/>
                <w:noProof/>
                <w:color w:val="404040" w:themeColor="text1" w:themeTint="BF"/>
                <w:sz w:val="32"/>
                <w:szCs w:val="32"/>
              </w:rPr>
              <w:t>responsibility</w:t>
            </w:r>
          </w:p>
        </w:tc>
      </w:tr>
      <w:tr w:rsidR="00E33BAC" w:rsidRPr="001D5DA7" w:rsidTr="0015570A">
        <w:trPr>
          <w:trHeight w:val="1975"/>
          <w:jc w:val="center"/>
        </w:trPr>
        <w:tc>
          <w:tcPr>
            <w:tcW w:w="14175" w:type="dxa"/>
            <w:gridSpan w:val="2"/>
          </w:tcPr>
          <w:p w:rsidR="00E33BAC" w:rsidRPr="001D5DA7" w:rsidRDefault="00E33BAC" w:rsidP="007408E8">
            <w:pPr>
              <w:spacing w:after="240"/>
              <w:jc w:val="center"/>
              <w:rPr>
                <w:noProof/>
                <w:sz w:val="24"/>
                <w:szCs w:val="24"/>
                <w:lang w:val="el-GR"/>
              </w:rPr>
            </w:pPr>
            <w:r w:rsidRPr="001D5DA7">
              <w:rPr>
                <w:noProof/>
                <w:sz w:val="24"/>
                <w:szCs w:val="24"/>
                <w:lang w:val="el-GR" w:eastAsia="el-GR"/>
              </w:rPr>
              <w:drawing>
                <wp:inline distT="0" distB="0" distL="0" distR="0">
                  <wp:extent cx="1635125" cy="1232045"/>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1681287" cy="1266827"/>
                          </a:xfrm>
                          <a:prstGeom prst="rect">
                            <a:avLst/>
                          </a:prstGeom>
                        </pic:spPr>
                      </pic:pic>
                    </a:graphicData>
                  </a:graphic>
                </wp:inline>
              </w:drawing>
            </w:r>
            <w:r w:rsidR="00F31053">
              <w:rPr>
                <w:noProof/>
                <w:lang w:eastAsia="en-GB"/>
              </w:rPr>
              <w:t xml:space="preserve"> </w:t>
            </w:r>
            <w:r w:rsidR="00F31053">
              <w:rPr>
                <w:noProof/>
                <w:lang w:val="el-GR" w:eastAsia="el-GR"/>
              </w:rPr>
              <w:drawing>
                <wp:inline distT="0" distB="0" distL="0" distR="0">
                  <wp:extent cx="1878524" cy="12033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886336" cy="1208329"/>
                          </a:xfrm>
                          <a:prstGeom prst="rect">
                            <a:avLst/>
                          </a:prstGeom>
                        </pic:spPr>
                      </pic:pic>
                    </a:graphicData>
                  </a:graphic>
                </wp:inline>
              </w:drawing>
            </w:r>
            <w:r w:rsidR="00F31053" w:rsidRPr="001D5DA7">
              <w:rPr>
                <w:noProof/>
                <w:sz w:val="24"/>
                <w:szCs w:val="24"/>
                <w:lang w:val="el-GR" w:eastAsia="en-GB"/>
              </w:rPr>
              <w:t xml:space="preserve"> </w:t>
            </w:r>
            <w:r w:rsidRPr="001D5DA7">
              <w:rPr>
                <w:noProof/>
                <w:sz w:val="24"/>
                <w:szCs w:val="24"/>
                <w:lang w:val="el-GR" w:eastAsia="el-GR"/>
              </w:rPr>
              <w:drawing>
                <wp:inline distT="0" distB="0" distL="0" distR="0">
                  <wp:extent cx="964906" cy="128200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972309" cy="1291839"/>
                          </a:xfrm>
                          <a:prstGeom prst="rect">
                            <a:avLst/>
                          </a:prstGeom>
                        </pic:spPr>
                      </pic:pic>
                    </a:graphicData>
                  </a:graphic>
                </wp:inline>
              </w:drawing>
            </w:r>
            <w:r w:rsidRPr="001D5DA7">
              <w:rPr>
                <w:noProof/>
                <w:sz w:val="24"/>
                <w:szCs w:val="24"/>
                <w:lang w:val="el-GR" w:eastAsia="el-GR"/>
              </w:rPr>
              <w:drawing>
                <wp:inline distT="0" distB="0" distL="0" distR="0">
                  <wp:extent cx="972820" cy="1266131"/>
                  <wp:effectExtent l="0" t="0" r="0" b="0"/>
                  <wp:docPr id="5" name="Picture 5" descr="Amazon.com: Stop Coronavirus -Personal Protection Equipment Sig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Stop Coronavirus -Personal Protection Equipment Signs ..."/>
                          <pic:cNvPicPr>
                            <a:picLocks noChangeAspect="1" noChangeArrowheads="1"/>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83336" cy="1279817"/>
                          </a:xfrm>
                          <a:prstGeom prst="rect">
                            <a:avLst/>
                          </a:prstGeom>
                          <a:noFill/>
                          <a:ln>
                            <a:noFill/>
                          </a:ln>
                        </pic:spPr>
                      </pic:pic>
                    </a:graphicData>
                  </a:graphic>
                </wp:inline>
              </w:drawing>
            </w:r>
            <w:r w:rsidRPr="001D5DA7">
              <w:rPr>
                <w:noProof/>
                <w:sz w:val="24"/>
                <w:szCs w:val="24"/>
                <w:lang w:val="el-GR" w:eastAsia="el-GR"/>
              </w:rPr>
              <w:drawing>
                <wp:inline distT="0" distB="0" distL="0" distR="0">
                  <wp:extent cx="1131559" cy="123194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l="8161" t="4023" r="10275" b="516"/>
                          <a:stretch/>
                        </pic:blipFill>
                        <pic:spPr bwMode="auto">
                          <a:xfrm>
                            <a:off x="0" y="0"/>
                            <a:ext cx="1142216" cy="12435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bookmarkStart w:id="0" w:name="_GoBack"/>
            <w:r w:rsidRPr="001D5DA7">
              <w:rPr>
                <w:noProof/>
                <w:sz w:val="24"/>
                <w:szCs w:val="24"/>
                <w:lang w:val="el-GR" w:eastAsia="el-GR"/>
              </w:rPr>
              <w:drawing>
                <wp:inline distT="0" distB="0" distL="0" distR="0">
                  <wp:extent cx="879014" cy="1244621"/>
                  <wp:effectExtent l="0" t="0" r="0" b="0"/>
                  <wp:docPr id="7" name="Picture 7" descr="Should you cover your mouth with your arm and not your hands w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uld you cover your mouth with your arm and not your hands when ..."/>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879014" cy="1244621"/>
                          </a:xfrm>
                          <a:prstGeom prst="rect">
                            <a:avLst/>
                          </a:prstGeom>
                          <a:noFill/>
                          <a:ln>
                            <a:noFill/>
                          </a:ln>
                        </pic:spPr>
                      </pic:pic>
                    </a:graphicData>
                  </a:graphic>
                </wp:inline>
              </w:drawing>
            </w:r>
            <w:bookmarkEnd w:id="0"/>
          </w:p>
        </w:tc>
      </w:tr>
    </w:tbl>
    <w:p w:rsidR="001B7759" w:rsidRDefault="001B7759" w:rsidP="007408E8"/>
    <w:sectPr w:rsidR="001B7759" w:rsidSect="00410931">
      <w:pgSz w:w="16839" w:h="23814" w:code="8"/>
      <w:pgMar w:top="993"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CCA"/>
    <w:rsid w:val="00006075"/>
    <w:rsid w:val="000429F4"/>
    <w:rsid w:val="00043D24"/>
    <w:rsid w:val="00061577"/>
    <w:rsid w:val="0015570A"/>
    <w:rsid w:val="001B7759"/>
    <w:rsid w:val="001D5DA7"/>
    <w:rsid w:val="001E46E1"/>
    <w:rsid w:val="003913A8"/>
    <w:rsid w:val="003D1448"/>
    <w:rsid w:val="00410931"/>
    <w:rsid w:val="00444EFD"/>
    <w:rsid w:val="004476B7"/>
    <w:rsid w:val="00456EB1"/>
    <w:rsid w:val="004B0B3E"/>
    <w:rsid w:val="004D41F8"/>
    <w:rsid w:val="00554CE0"/>
    <w:rsid w:val="0057386F"/>
    <w:rsid w:val="006367DA"/>
    <w:rsid w:val="0066414A"/>
    <w:rsid w:val="006C3924"/>
    <w:rsid w:val="007408E8"/>
    <w:rsid w:val="00792C8E"/>
    <w:rsid w:val="007C26F1"/>
    <w:rsid w:val="00836C90"/>
    <w:rsid w:val="00855010"/>
    <w:rsid w:val="0085788E"/>
    <w:rsid w:val="008C5D88"/>
    <w:rsid w:val="008E3CDD"/>
    <w:rsid w:val="008F159E"/>
    <w:rsid w:val="00986984"/>
    <w:rsid w:val="00991CCA"/>
    <w:rsid w:val="009D514E"/>
    <w:rsid w:val="00A01125"/>
    <w:rsid w:val="00A01E11"/>
    <w:rsid w:val="00A37D37"/>
    <w:rsid w:val="00A73FF3"/>
    <w:rsid w:val="00AB5333"/>
    <w:rsid w:val="00AF0B61"/>
    <w:rsid w:val="00B1483E"/>
    <w:rsid w:val="00B4320B"/>
    <w:rsid w:val="00B7533C"/>
    <w:rsid w:val="00B90A20"/>
    <w:rsid w:val="00BE1BAD"/>
    <w:rsid w:val="00C42536"/>
    <w:rsid w:val="00CC3A32"/>
    <w:rsid w:val="00DF05FA"/>
    <w:rsid w:val="00E33BAC"/>
    <w:rsid w:val="00E71E28"/>
    <w:rsid w:val="00EC3D9E"/>
    <w:rsid w:val="00EC3E7E"/>
    <w:rsid w:val="00F31053"/>
    <w:rsid w:val="00F673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88"/>
  </w:style>
  <w:style w:type="paragraph" w:styleId="1">
    <w:name w:val="heading 1"/>
    <w:basedOn w:val="a"/>
    <w:next w:val="a"/>
    <w:link w:val="1Char"/>
    <w:uiPriority w:val="9"/>
    <w:qFormat/>
    <w:rsid w:val="001B77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7759"/>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F6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533C"/>
    <w:pPr>
      <w:ind w:left="720"/>
      <w:contextualSpacing/>
    </w:pPr>
  </w:style>
  <w:style w:type="paragraph" w:styleId="a5">
    <w:name w:val="Balloon Text"/>
    <w:basedOn w:val="a"/>
    <w:link w:val="Char"/>
    <w:uiPriority w:val="99"/>
    <w:semiHidden/>
    <w:unhideWhenUsed/>
    <w:rsid w:val="004B0B3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B0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38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B7BFAEE-6D66-480D-9730-555A351D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Sega-Buhalis, Maria (Research Strategy)</dc:creator>
  <cp:lastModifiedBy>user</cp:lastModifiedBy>
  <cp:revision>2</cp:revision>
  <cp:lastPrinted>2020-06-09T14:25:00Z</cp:lastPrinted>
  <dcterms:created xsi:type="dcterms:W3CDTF">2020-06-17T13:44:00Z</dcterms:created>
  <dcterms:modified xsi:type="dcterms:W3CDTF">2020-06-17T13:44:00Z</dcterms:modified>
</cp:coreProperties>
</file>